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697" w:rsidRDefault="003A69AA" w:rsidP="00077697">
      <w:pPr>
        <w:pStyle w:val="BasicParagraph"/>
        <w:jc w:val="center"/>
        <w:rPr>
          <w:rFonts w:ascii="Arial" w:hAnsi="Arial" w:cs="Arial"/>
          <w:b/>
          <w:bCs/>
          <w:sz w:val="32"/>
          <w:szCs w:val="32"/>
        </w:rPr>
      </w:pPr>
      <w:r>
        <w:rPr>
          <w:rFonts w:ascii="Arial" w:hAnsi="Arial" w:cs="Arial"/>
          <w:b/>
          <w:bCs/>
          <w:noProof/>
          <w:sz w:val="32"/>
          <w:szCs w:val="32"/>
          <w:lang w:val="en-GB" w:eastAsia="en-GB"/>
        </w:rPr>
        <w:drawing>
          <wp:anchor distT="0" distB="0" distL="114300" distR="114300" simplePos="0" relativeHeight="251662336" behindDoc="1" locked="0" layoutInCell="1" allowOverlap="1" wp14:anchorId="468E9418" wp14:editId="66D43EA6">
            <wp:simplePos x="0" y="0"/>
            <wp:positionH relativeFrom="column">
              <wp:posOffset>1085850</wp:posOffset>
            </wp:positionH>
            <wp:positionV relativeFrom="paragraph">
              <wp:posOffset>-172085</wp:posOffset>
            </wp:positionV>
            <wp:extent cx="1606550" cy="1204595"/>
            <wp:effectExtent l="228600" t="209550" r="317500" b="3003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6550" cy="1204595"/>
                    </a:xfrm>
                    <a:prstGeom prst="rect">
                      <a:avLst/>
                    </a:prstGeom>
                    <a:solidFill>
                      <a:srgbClr val="FFFFFF">
                        <a:shade val="85000"/>
                      </a:srgbClr>
                    </a:solidFill>
                    <a:ln w="190500" cap="rnd">
                      <a:solidFill>
                        <a:schemeClr val="bg1">
                          <a:lumMod val="95000"/>
                        </a:schemeClr>
                      </a:solidFill>
                    </a:ln>
                    <a:effectLst>
                      <a:outerShdw blurRad="101600" sx="105000" sy="105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Pr>
          <w:rFonts w:ascii="Arial" w:hAnsi="Arial" w:cs="Arial"/>
          <w:b/>
          <w:bCs/>
          <w:noProof/>
          <w:sz w:val="32"/>
          <w:szCs w:val="32"/>
          <w:lang w:val="en-GB" w:eastAsia="en-GB"/>
        </w:rPr>
        <w:drawing>
          <wp:anchor distT="0" distB="0" distL="114300" distR="114300" simplePos="0" relativeHeight="251660288" behindDoc="1" locked="0" layoutInCell="1" allowOverlap="1" wp14:anchorId="727E2B4A" wp14:editId="6D4FB1A9">
            <wp:simplePos x="0" y="0"/>
            <wp:positionH relativeFrom="column">
              <wp:posOffset>-523875</wp:posOffset>
            </wp:positionH>
            <wp:positionV relativeFrom="paragraph">
              <wp:posOffset>-304165</wp:posOffset>
            </wp:positionV>
            <wp:extent cx="1608455" cy="1205865"/>
            <wp:effectExtent l="266700" t="285750" r="353695" b="3562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jpg"/>
                    <pic:cNvPicPr/>
                  </pic:nvPicPr>
                  <pic:blipFill>
                    <a:blip r:embed="rId9" cstate="print">
                      <a:extLst>
                        <a:ext uri="{28A0092B-C50C-407E-A947-70E740481C1C}">
                          <a14:useLocalDpi xmlns:a14="http://schemas.microsoft.com/office/drawing/2010/main" val="0"/>
                        </a:ext>
                      </a:extLst>
                    </a:blip>
                    <a:stretch>
                      <a:fillRect/>
                    </a:stretch>
                  </pic:blipFill>
                  <pic:spPr>
                    <a:xfrm rot="21314584">
                      <a:off x="0" y="0"/>
                      <a:ext cx="1608455" cy="1205865"/>
                    </a:xfrm>
                    <a:prstGeom prst="rect">
                      <a:avLst/>
                    </a:prstGeom>
                    <a:solidFill>
                      <a:srgbClr val="FFFFFF">
                        <a:shade val="85000"/>
                      </a:srgbClr>
                    </a:solidFill>
                    <a:ln w="190500" cap="rnd">
                      <a:solidFill>
                        <a:schemeClr val="bg1">
                          <a:lumMod val="95000"/>
                        </a:schemeClr>
                      </a:solidFill>
                    </a:ln>
                    <a:effectLst>
                      <a:outerShdw blurRad="101600" sx="105000" sy="105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EB7E37">
        <w:rPr>
          <w:rFonts w:ascii="Arial" w:hAnsi="Arial" w:cs="Arial"/>
          <w:b/>
          <w:bCs/>
          <w:noProof/>
          <w:sz w:val="32"/>
          <w:szCs w:val="32"/>
          <w:lang w:val="en-GB" w:eastAsia="en-GB"/>
        </w:rPr>
        <w:drawing>
          <wp:anchor distT="0" distB="0" distL="114300" distR="114300" simplePos="0" relativeHeight="251664384" behindDoc="1" locked="0" layoutInCell="1" allowOverlap="1" wp14:anchorId="2910DC26" wp14:editId="06DA7806">
            <wp:simplePos x="0" y="0"/>
            <wp:positionH relativeFrom="column">
              <wp:posOffset>2752725</wp:posOffset>
            </wp:positionH>
            <wp:positionV relativeFrom="paragraph">
              <wp:posOffset>-320675</wp:posOffset>
            </wp:positionV>
            <wp:extent cx="1605915" cy="1070610"/>
            <wp:effectExtent l="247650" t="285750" r="356235" b="3581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jpg"/>
                    <pic:cNvPicPr/>
                  </pic:nvPicPr>
                  <pic:blipFill>
                    <a:blip r:embed="rId10">
                      <a:extLst>
                        <a:ext uri="{28A0092B-C50C-407E-A947-70E740481C1C}">
                          <a14:useLocalDpi xmlns:a14="http://schemas.microsoft.com/office/drawing/2010/main" val="0"/>
                        </a:ext>
                      </a:extLst>
                    </a:blip>
                    <a:stretch>
                      <a:fillRect/>
                    </a:stretch>
                  </pic:blipFill>
                  <pic:spPr>
                    <a:xfrm rot="21315174">
                      <a:off x="0" y="0"/>
                      <a:ext cx="1605915" cy="1070610"/>
                    </a:xfrm>
                    <a:prstGeom prst="rect">
                      <a:avLst/>
                    </a:prstGeom>
                    <a:solidFill>
                      <a:srgbClr val="FFFFFF">
                        <a:shade val="85000"/>
                      </a:srgbClr>
                    </a:solidFill>
                    <a:ln w="190500" cap="rnd">
                      <a:solidFill>
                        <a:schemeClr val="bg1">
                          <a:lumMod val="95000"/>
                        </a:schemeClr>
                      </a:solidFill>
                    </a:ln>
                    <a:effectLst>
                      <a:outerShdw blurRad="101600" sx="105000" sy="105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C003F1">
        <w:rPr>
          <w:rFonts w:ascii="Arial" w:hAnsi="Arial" w:cs="Arial"/>
          <w:b/>
          <w:bCs/>
          <w:noProof/>
          <w:sz w:val="32"/>
          <w:szCs w:val="32"/>
          <w:lang w:val="en-GB" w:eastAsia="en-GB"/>
        </w:rPr>
        <w:drawing>
          <wp:anchor distT="0" distB="0" distL="114300" distR="114300" simplePos="0" relativeHeight="251666432" behindDoc="1" locked="0" layoutInCell="1" allowOverlap="1" wp14:anchorId="0BC43C93" wp14:editId="02548F20">
            <wp:simplePos x="0" y="0"/>
            <wp:positionH relativeFrom="column">
              <wp:posOffset>4519717</wp:posOffset>
            </wp:positionH>
            <wp:positionV relativeFrom="paragraph">
              <wp:posOffset>-211711</wp:posOffset>
            </wp:positionV>
            <wp:extent cx="1608455" cy="1286510"/>
            <wp:effectExtent l="285750" t="304800" r="429895" b="4279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jpg"/>
                    <pic:cNvPicPr/>
                  </pic:nvPicPr>
                  <pic:blipFill>
                    <a:blip r:embed="rId11" cstate="print">
                      <a:extLst>
                        <a:ext uri="{28A0092B-C50C-407E-A947-70E740481C1C}">
                          <a14:useLocalDpi xmlns:a14="http://schemas.microsoft.com/office/drawing/2010/main" val="0"/>
                        </a:ext>
                      </a:extLst>
                    </a:blip>
                    <a:stretch>
                      <a:fillRect/>
                    </a:stretch>
                  </pic:blipFill>
                  <pic:spPr>
                    <a:xfrm rot="456337">
                      <a:off x="0" y="0"/>
                      <a:ext cx="1608455" cy="1286510"/>
                    </a:xfrm>
                    <a:prstGeom prst="rect">
                      <a:avLst/>
                    </a:prstGeom>
                    <a:solidFill>
                      <a:srgbClr val="FFFFFF">
                        <a:shade val="85000"/>
                      </a:srgbClr>
                    </a:solidFill>
                    <a:ln w="190500" cap="rnd">
                      <a:solidFill>
                        <a:schemeClr val="bg1">
                          <a:lumMod val="95000"/>
                        </a:schemeClr>
                      </a:solidFill>
                    </a:ln>
                    <a:effectLst>
                      <a:outerShdw blurRad="101600" sx="105000" sy="105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rsidR="00077697" w:rsidRDefault="00077697" w:rsidP="00077697">
      <w:pPr>
        <w:pStyle w:val="BasicParagraph"/>
        <w:jc w:val="center"/>
        <w:rPr>
          <w:rFonts w:ascii="Arial" w:hAnsi="Arial" w:cs="Arial"/>
          <w:b/>
          <w:bCs/>
          <w:sz w:val="32"/>
          <w:szCs w:val="32"/>
        </w:rPr>
      </w:pPr>
    </w:p>
    <w:p w:rsidR="00077697" w:rsidRDefault="00077697" w:rsidP="00077697">
      <w:pPr>
        <w:pStyle w:val="BasicParagraph"/>
        <w:jc w:val="center"/>
        <w:rPr>
          <w:rFonts w:ascii="Arial" w:hAnsi="Arial" w:cs="Arial"/>
          <w:b/>
          <w:bCs/>
          <w:sz w:val="32"/>
          <w:szCs w:val="32"/>
        </w:rPr>
      </w:pPr>
    </w:p>
    <w:p w:rsidR="00077697" w:rsidRDefault="00077697" w:rsidP="00077697">
      <w:pPr>
        <w:pStyle w:val="BasicParagraph"/>
        <w:jc w:val="center"/>
        <w:rPr>
          <w:rFonts w:ascii="Arial" w:hAnsi="Arial" w:cs="Arial"/>
          <w:b/>
          <w:bCs/>
          <w:sz w:val="32"/>
          <w:szCs w:val="32"/>
        </w:rPr>
      </w:pPr>
    </w:p>
    <w:p w:rsidR="00077697" w:rsidRDefault="00077697" w:rsidP="00077697">
      <w:pPr>
        <w:pStyle w:val="BasicParagraph"/>
        <w:jc w:val="center"/>
        <w:rPr>
          <w:rFonts w:ascii="Arial" w:hAnsi="Arial" w:cs="Arial"/>
          <w:b/>
          <w:bCs/>
          <w:sz w:val="32"/>
          <w:szCs w:val="32"/>
        </w:rPr>
      </w:pPr>
    </w:p>
    <w:p w:rsidR="007A43A7" w:rsidRDefault="007A43A7" w:rsidP="00077697">
      <w:pPr>
        <w:pStyle w:val="BasicParagraph"/>
        <w:jc w:val="center"/>
        <w:rPr>
          <w:rFonts w:ascii="Arial" w:hAnsi="Arial" w:cs="Arial"/>
          <w:b/>
          <w:bCs/>
          <w:sz w:val="32"/>
          <w:szCs w:val="32"/>
        </w:rPr>
      </w:pPr>
    </w:p>
    <w:p w:rsidR="00077697" w:rsidRPr="00077697" w:rsidRDefault="00077697" w:rsidP="00077697">
      <w:pPr>
        <w:pStyle w:val="BasicParagraph"/>
        <w:jc w:val="center"/>
        <w:rPr>
          <w:rFonts w:ascii="Arial" w:hAnsi="Arial" w:cs="Arial"/>
          <w:b/>
          <w:bCs/>
          <w:sz w:val="32"/>
          <w:szCs w:val="32"/>
        </w:rPr>
      </w:pPr>
      <w:r w:rsidRPr="00077697">
        <w:rPr>
          <w:rFonts w:ascii="Arial" w:hAnsi="Arial" w:cs="Arial"/>
          <w:b/>
          <w:bCs/>
          <w:sz w:val="32"/>
          <w:szCs w:val="32"/>
        </w:rPr>
        <w:t xml:space="preserve">Lancashire Early Years Foundation Stage Consultants © </w:t>
      </w:r>
    </w:p>
    <w:p w:rsidR="00077697" w:rsidRPr="00077697" w:rsidRDefault="00077697" w:rsidP="00077697">
      <w:pPr>
        <w:pStyle w:val="BasicParagraph"/>
        <w:jc w:val="center"/>
        <w:rPr>
          <w:rFonts w:ascii="Arial" w:hAnsi="Arial" w:cs="Arial"/>
          <w:sz w:val="32"/>
          <w:szCs w:val="32"/>
        </w:rPr>
      </w:pPr>
      <w:r w:rsidRPr="00077697">
        <w:rPr>
          <w:rFonts w:ascii="Arial" w:hAnsi="Arial" w:cs="Arial"/>
          <w:sz w:val="32"/>
          <w:szCs w:val="32"/>
        </w:rPr>
        <w:t>earlyyearscentre@lancashire.gov.uk</w:t>
      </w:r>
    </w:p>
    <w:p w:rsidR="00567503" w:rsidRDefault="008F59A0">
      <w:r>
        <w:rPr>
          <w:noProof/>
          <w:lang w:eastAsia="en-GB"/>
        </w:rPr>
        <mc:AlternateContent>
          <mc:Choice Requires="wps">
            <w:drawing>
              <wp:anchor distT="0" distB="0" distL="114300" distR="114300" simplePos="0" relativeHeight="251659264" behindDoc="0" locked="0" layoutInCell="1" allowOverlap="1" wp14:anchorId="5E117167" wp14:editId="5E387427">
                <wp:simplePos x="0" y="0"/>
                <wp:positionH relativeFrom="column">
                  <wp:posOffset>-110359</wp:posOffset>
                </wp:positionH>
                <wp:positionV relativeFrom="paragraph">
                  <wp:posOffset>168668</wp:posOffset>
                </wp:positionV>
                <wp:extent cx="6163310" cy="526568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5265683"/>
                        </a:xfrm>
                        <a:prstGeom prst="rect">
                          <a:avLst/>
                        </a:prstGeom>
                        <a:noFill/>
                        <a:ln w="9525">
                          <a:noFill/>
                          <a:miter lim="800000"/>
                          <a:headEnd/>
                          <a:tailEnd/>
                        </a:ln>
                      </wps:spPr>
                      <wps:txbx>
                        <w:txbxContent>
                          <w:p w:rsidR="00A04A96" w:rsidRDefault="00A04A96" w:rsidP="008F59A0">
                            <w:pPr>
                              <w:jc w:val="center"/>
                              <w:rPr>
                                <w:rFonts w:ascii="Arial" w:hAnsi="Arial" w:cs="Arial"/>
                                <w:b/>
                                <w:sz w:val="144"/>
                                <w:szCs w:val="144"/>
                              </w:rPr>
                            </w:pPr>
                            <w:r w:rsidRPr="008F59A0">
                              <w:rPr>
                                <w:rFonts w:ascii="Arial" w:hAnsi="Arial" w:cs="Arial"/>
                                <w:b/>
                                <w:sz w:val="144"/>
                                <w:szCs w:val="144"/>
                              </w:rPr>
                              <w:t>The Prevent Duty and British Values</w:t>
                            </w:r>
                          </w:p>
                          <w:p w:rsidR="00A04A96" w:rsidRPr="008F59A0" w:rsidRDefault="00A04A96" w:rsidP="008F59A0">
                            <w:pPr>
                              <w:jc w:val="center"/>
                              <w:rPr>
                                <w:rFonts w:ascii="Arial" w:hAnsi="Arial" w:cs="Arial"/>
                                <w:b/>
                                <w:sz w:val="144"/>
                                <w:szCs w:val="1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117167" id="_x0000_t202" coordsize="21600,21600" o:spt="202" path="m,l,21600r21600,l21600,xe">
                <v:stroke joinstyle="miter"/>
                <v:path gradientshapeok="t" o:connecttype="rect"/>
              </v:shapetype>
              <v:shape id="Text Box 2" o:spid="_x0000_s1026" type="#_x0000_t202" style="position:absolute;margin-left:-8.7pt;margin-top:13.3pt;width:485.3pt;height:4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" filled="f" stroked="f">
                <v:textbox>
                  <w:txbxContent>
                    <w:p w:rsidR="00A04A96" w:rsidRDefault="00A04A96" w:rsidP="008F59A0">
                      <w:pPr>
                        <w:jc w:val="center"/>
                        <w:rPr>
                          <w:rFonts w:ascii="Arial" w:hAnsi="Arial" w:cs="Arial"/>
                          <w:b/>
                          <w:sz w:val="144"/>
                          <w:szCs w:val="144"/>
                        </w:rPr>
                      </w:pPr>
                      <w:r w:rsidRPr="008F59A0">
                        <w:rPr>
                          <w:rFonts w:ascii="Arial" w:hAnsi="Arial" w:cs="Arial"/>
                          <w:b/>
                          <w:sz w:val="144"/>
                          <w:szCs w:val="144"/>
                        </w:rPr>
                        <w:t>The Prevent Duty and British Values</w:t>
                      </w:r>
                    </w:p>
                    <w:p w:rsidR="00A04A96" w:rsidRPr="008F59A0" w:rsidRDefault="00A04A96" w:rsidP="008F59A0">
                      <w:pPr>
                        <w:jc w:val="center"/>
                        <w:rPr>
                          <w:rFonts w:ascii="Arial" w:hAnsi="Arial" w:cs="Arial"/>
                          <w:b/>
                          <w:sz w:val="144"/>
                          <w:szCs w:val="144"/>
                        </w:rPr>
                      </w:pPr>
                    </w:p>
                  </w:txbxContent>
                </v:textbox>
              </v:shape>
            </w:pict>
          </mc:Fallback>
        </mc:AlternateContent>
      </w:r>
    </w:p>
    <w:p w:rsidR="00567503" w:rsidRDefault="00567503"/>
    <w:p w:rsidR="00DE0AC2" w:rsidRDefault="00DE0AC2"/>
    <w:p w:rsidR="00DE0AC2" w:rsidRPr="00DE0AC2" w:rsidRDefault="00DE0AC2" w:rsidP="00DE0AC2"/>
    <w:p w:rsidR="00DE0AC2" w:rsidRPr="00DE0AC2" w:rsidRDefault="00DE0AC2" w:rsidP="00DE0AC2"/>
    <w:p w:rsidR="00DE0AC2" w:rsidRPr="00DE0AC2" w:rsidRDefault="00DE0AC2" w:rsidP="00DE0AC2"/>
    <w:p w:rsidR="00DE0AC2" w:rsidRPr="00DE0AC2" w:rsidRDefault="00DE0AC2" w:rsidP="00DE0AC2"/>
    <w:p w:rsidR="00DE0AC2" w:rsidRPr="00DE0AC2" w:rsidRDefault="00DE0AC2" w:rsidP="00DE0AC2"/>
    <w:p w:rsidR="00DE0AC2" w:rsidRPr="00DE0AC2" w:rsidRDefault="00DE0AC2" w:rsidP="00DE0AC2"/>
    <w:p w:rsidR="00DE0AC2" w:rsidRPr="00DE0AC2" w:rsidRDefault="00DE0AC2" w:rsidP="00DE0AC2"/>
    <w:p w:rsidR="00DE0AC2" w:rsidRPr="00DE0AC2" w:rsidRDefault="00DE0AC2" w:rsidP="00DE0AC2"/>
    <w:p w:rsidR="00DE0AC2" w:rsidRPr="00DE0AC2" w:rsidRDefault="00DE0AC2" w:rsidP="00DE0AC2"/>
    <w:p w:rsidR="00DE0AC2" w:rsidRPr="00DE0AC2" w:rsidRDefault="00DE0AC2" w:rsidP="00DE0AC2"/>
    <w:p w:rsidR="00DE0AC2" w:rsidRPr="00DE0AC2" w:rsidRDefault="00DE0AC2" w:rsidP="00DE0AC2"/>
    <w:p w:rsidR="00DE0AC2" w:rsidRPr="00DE0AC2" w:rsidRDefault="00DE0AC2" w:rsidP="00DE0AC2"/>
    <w:p w:rsidR="00DE0AC2" w:rsidRPr="00DE0AC2" w:rsidRDefault="00DE0AC2" w:rsidP="00DE0AC2"/>
    <w:p w:rsidR="00DE0AC2" w:rsidRPr="00DE0AC2" w:rsidRDefault="00DE0AC2" w:rsidP="00DE0AC2"/>
    <w:p w:rsidR="00DE0AC2" w:rsidRPr="00DE0AC2" w:rsidRDefault="00DE0AC2" w:rsidP="00DE0AC2"/>
    <w:p w:rsidR="00DE0AC2" w:rsidRDefault="00DE0AC2" w:rsidP="00DE0AC2"/>
    <w:p w:rsidR="006E3672" w:rsidRPr="00DE0AC2" w:rsidRDefault="00DE0AC2" w:rsidP="00DE0AC2">
      <w:pPr>
        <w:tabs>
          <w:tab w:val="left" w:pos="2450"/>
        </w:tabs>
      </w:pPr>
      <w:r>
        <w:tab/>
      </w:r>
    </w:p>
    <w:p w:rsidR="00F636BB" w:rsidRDefault="004D1DBF" w:rsidP="00347E86">
      <w:pPr>
        <w:ind w:left="1440"/>
        <w:jc w:val="center"/>
        <w:rPr>
          <w:rFonts w:ascii="Arial" w:hAnsi="Arial" w:cs="Arial"/>
          <w:color w:val="5A5B5B"/>
          <w:sz w:val="18"/>
          <w:szCs w:val="18"/>
        </w:rPr>
      </w:pPr>
      <w:r w:rsidRPr="00157E50">
        <w:rPr>
          <w:rFonts w:ascii="Arial" w:hAnsi="Arial" w:cs="Arial"/>
          <w:noProof/>
          <w:color w:val="5A5B5B"/>
          <w:sz w:val="18"/>
          <w:szCs w:val="18"/>
          <w:lang w:eastAsia="en-GB"/>
        </w:rPr>
        <w:lastRenderedPageBreak/>
        <mc:AlternateContent>
          <mc:Choice Requires="wps">
            <w:drawing>
              <wp:anchor distT="45720" distB="45720" distL="114300" distR="114300" simplePos="0" relativeHeight="251677696" behindDoc="0" locked="0" layoutInCell="1" allowOverlap="1" wp14:anchorId="017A1A37" wp14:editId="444C663B">
                <wp:simplePos x="0" y="0"/>
                <wp:positionH relativeFrom="column">
                  <wp:posOffset>-342900</wp:posOffset>
                </wp:positionH>
                <wp:positionV relativeFrom="paragraph">
                  <wp:posOffset>0</wp:posOffset>
                </wp:positionV>
                <wp:extent cx="6438900" cy="5495925"/>
                <wp:effectExtent l="0" t="0" r="19050" b="2857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495925"/>
                        </a:xfrm>
                        <a:prstGeom prst="rect">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txbx>
                        <w:txbxContent>
                          <w:p w:rsidR="00A04A96" w:rsidRDefault="00A04A96">
                            <w:pPr>
                              <w:rPr>
                                <w:rFonts w:ascii="Arial" w:hAnsi="Arial" w:cs="Arial"/>
                                <w:sz w:val="24"/>
                                <w:szCs w:val="24"/>
                              </w:rPr>
                            </w:pPr>
                            <w:r>
                              <w:rPr>
                                <w:rFonts w:ascii="Arial" w:hAnsi="Arial" w:cs="Arial"/>
                                <w:sz w:val="24"/>
                                <w:szCs w:val="24"/>
                              </w:rPr>
                              <w:t>The Prevent Duty</w:t>
                            </w:r>
                          </w:p>
                          <w:p w:rsidR="00A04A96" w:rsidRPr="00A930A9" w:rsidRDefault="00A04A96" w:rsidP="00A930A9">
                            <w:pPr>
                              <w:autoSpaceDE w:val="0"/>
                              <w:autoSpaceDN w:val="0"/>
                              <w:adjustRightInd w:val="0"/>
                              <w:spacing w:after="0" w:line="240" w:lineRule="auto"/>
                              <w:rPr>
                                <w:rFonts w:ascii="Arial" w:hAnsi="Arial" w:cs="Arial"/>
                                <w:color w:val="000000"/>
                                <w:sz w:val="24"/>
                                <w:szCs w:val="24"/>
                              </w:rPr>
                            </w:pPr>
                          </w:p>
                          <w:p w:rsidR="00A04A96" w:rsidRDefault="00A04A96" w:rsidP="00A930A9">
                            <w:pPr>
                              <w:autoSpaceDE w:val="0"/>
                              <w:autoSpaceDN w:val="0"/>
                              <w:adjustRightInd w:val="0"/>
                              <w:spacing w:after="0" w:line="240" w:lineRule="auto"/>
                              <w:rPr>
                                <w:rFonts w:ascii="Arial" w:hAnsi="Arial" w:cs="Arial"/>
                                <w:color w:val="000000"/>
                                <w:sz w:val="24"/>
                                <w:szCs w:val="24"/>
                              </w:rPr>
                            </w:pPr>
                            <w:r w:rsidRPr="00A930A9">
                              <w:rPr>
                                <w:rFonts w:ascii="Arial" w:hAnsi="Arial" w:cs="Arial"/>
                                <w:color w:val="000000"/>
                                <w:sz w:val="24"/>
                                <w:szCs w:val="24"/>
                              </w:rPr>
                              <w:t xml:space="preserve">The </w:t>
                            </w:r>
                            <w:r>
                              <w:rPr>
                                <w:rFonts w:ascii="Arial" w:hAnsi="Arial" w:cs="Arial"/>
                                <w:color w:val="000000"/>
                                <w:sz w:val="24"/>
                                <w:szCs w:val="24"/>
                              </w:rPr>
                              <w:t>'</w:t>
                            </w:r>
                            <w:r w:rsidRPr="00A930A9">
                              <w:rPr>
                                <w:rFonts w:ascii="Arial" w:hAnsi="Arial" w:cs="Arial"/>
                                <w:iCs/>
                                <w:color w:val="000000"/>
                                <w:sz w:val="24"/>
                                <w:szCs w:val="24"/>
                              </w:rPr>
                              <w:t>Prevent Duty Guidance</w:t>
                            </w:r>
                            <w:r>
                              <w:rPr>
                                <w:rFonts w:ascii="Arial" w:hAnsi="Arial" w:cs="Arial"/>
                                <w:color w:val="000000"/>
                                <w:sz w:val="24"/>
                                <w:szCs w:val="24"/>
                              </w:rPr>
                              <w:t>'</w:t>
                            </w:r>
                            <w:r w:rsidRPr="00A930A9">
                              <w:rPr>
                                <w:rFonts w:ascii="Arial" w:hAnsi="Arial" w:cs="Arial"/>
                                <w:color w:val="000000"/>
                                <w:sz w:val="24"/>
                                <w:szCs w:val="24"/>
                              </w:rPr>
                              <w:t xml:space="preserve"> </w:t>
                            </w:r>
                            <w:r>
                              <w:rPr>
                                <w:rFonts w:ascii="Arial" w:hAnsi="Arial" w:cs="Arial"/>
                                <w:color w:val="000000"/>
                                <w:sz w:val="24"/>
                                <w:szCs w:val="24"/>
                              </w:rPr>
                              <w:t>came into force on 1st</w:t>
                            </w:r>
                            <w:r w:rsidRPr="00A930A9">
                              <w:rPr>
                                <w:rFonts w:ascii="Arial" w:hAnsi="Arial" w:cs="Arial"/>
                                <w:color w:val="000000"/>
                                <w:sz w:val="24"/>
                                <w:szCs w:val="24"/>
                              </w:rPr>
                              <w:t xml:space="preserve"> July 2015. It places duties on schools and registered childcare providers around keeping children safe and promoting their welfare. Providers are required to </w:t>
                            </w:r>
                            <w:r w:rsidRPr="00A930A9">
                              <w:rPr>
                                <w:rFonts w:ascii="Arial" w:hAnsi="Arial" w:cs="Arial"/>
                                <w:i/>
                                <w:iCs/>
                                <w:color w:val="000000"/>
                                <w:sz w:val="24"/>
                                <w:szCs w:val="24"/>
                              </w:rPr>
                              <w:t>‘have due regard to prevent people from being drawn into terrorism’</w:t>
                            </w:r>
                            <w:r w:rsidRPr="00A930A9">
                              <w:rPr>
                                <w:rFonts w:ascii="Arial" w:hAnsi="Arial" w:cs="Arial"/>
                                <w:color w:val="000000"/>
                                <w:sz w:val="24"/>
                                <w:szCs w:val="24"/>
                              </w:rPr>
                              <w:t xml:space="preserve">. </w:t>
                            </w:r>
                          </w:p>
                          <w:p w:rsidR="00A04A96" w:rsidRPr="00A930A9" w:rsidRDefault="00A04A96" w:rsidP="00A930A9">
                            <w:pPr>
                              <w:autoSpaceDE w:val="0"/>
                              <w:autoSpaceDN w:val="0"/>
                              <w:adjustRightInd w:val="0"/>
                              <w:spacing w:after="0" w:line="240" w:lineRule="auto"/>
                              <w:rPr>
                                <w:rFonts w:ascii="Arial" w:hAnsi="Arial" w:cs="Arial"/>
                                <w:color w:val="000000"/>
                                <w:sz w:val="24"/>
                                <w:szCs w:val="24"/>
                              </w:rPr>
                            </w:pPr>
                          </w:p>
                          <w:p w:rsidR="00A04A96" w:rsidRPr="00186ED2" w:rsidRDefault="00A04A96" w:rsidP="00A930A9">
                            <w:pPr>
                              <w:autoSpaceDE w:val="0"/>
                              <w:autoSpaceDN w:val="0"/>
                              <w:adjustRightInd w:val="0"/>
                              <w:spacing w:after="0" w:line="240" w:lineRule="auto"/>
                              <w:rPr>
                                <w:rFonts w:ascii="Arial" w:hAnsi="Arial" w:cs="Arial"/>
                                <w:color w:val="000000"/>
                                <w:sz w:val="24"/>
                                <w:szCs w:val="24"/>
                              </w:rPr>
                            </w:pPr>
                            <w:r w:rsidRPr="00A930A9">
                              <w:rPr>
                                <w:rFonts w:ascii="Arial" w:hAnsi="Arial" w:cs="Arial"/>
                                <w:color w:val="000000"/>
                                <w:sz w:val="24"/>
                                <w:szCs w:val="24"/>
                              </w:rPr>
                              <w:t xml:space="preserve">To be both effective and lawful, early years providers must meet specific legal duties including those arising from the Prevent Duty. This sets out the need for ‘British Values’ to help everyone live in safe and welcoming communities where they feel they belong. </w:t>
                            </w:r>
                          </w:p>
                          <w:p w:rsidR="00A04A96" w:rsidRDefault="00A04A96" w:rsidP="00A930A9">
                            <w:pPr>
                              <w:autoSpaceDE w:val="0"/>
                              <w:autoSpaceDN w:val="0"/>
                              <w:adjustRightInd w:val="0"/>
                              <w:spacing w:after="0" w:line="240" w:lineRule="auto"/>
                              <w:rPr>
                                <w:rFonts w:ascii="Arial" w:hAnsi="Arial" w:cs="Arial"/>
                                <w:color w:val="000000"/>
                                <w:sz w:val="18"/>
                                <w:szCs w:val="18"/>
                              </w:rPr>
                            </w:pPr>
                          </w:p>
                          <w:p w:rsidR="00A04A96" w:rsidRDefault="00A04A96" w:rsidP="00A930A9">
                            <w:pPr>
                              <w:autoSpaceDE w:val="0"/>
                              <w:autoSpaceDN w:val="0"/>
                              <w:adjustRightInd w:val="0"/>
                              <w:spacing w:after="0" w:line="240" w:lineRule="auto"/>
                              <w:rPr>
                                <w:rFonts w:ascii="Arial" w:hAnsi="Arial" w:cs="Arial"/>
                                <w:b/>
                                <w:color w:val="000000"/>
                                <w:sz w:val="24"/>
                                <w:szCs w:val="24"/>
                              </w:rPr>
                            </w:pPr>
                            <w:r w:rsidRPr="00A930A9">
                              <w:rPr>
                                <w:rFonts w:ascii="Arial" w:hAnsi="Arial" w:cs="Arial"/>
                                <w:b/>
                                <w:color w:val="000000"/>
                                <w:sz w:val="24"/>
                                <w:szCs w:val="24"/>
                              </w:rPr>
                              <w:t xml:space="preserve">These British Values are defined as: </w:t>
                            </w:r>
                          </w:p>
                          <w:p w:rsidR="00A04A96" w:rsidRPr="00A930A9" w:rsidRDefault="00A04A96" w:rsidP="00A930A9">
                            <w:pPr>
                              <w:autoSpaceDE w:val="0"/>
                              <w:autoSpaceDN w:val="0"/>
                              <w:adjustRightInd w:val="0"/>
                              <w:spacing w:after="0" w:line="240" w:lineRule="auto"/>
                              <w:rPr>
                                <w:rFonts w:ascii="Arial" w:hAnsi="Arial" w:cs="Arial"/>
                                <w:b/>
                                <w:color w:val="000000"/>
                                <w:sz w:val="24"/>
                                <w:szCs w:val="24"/>
                              </w:rPr>
                            </w:pPr>
                          </w:p>
                          <w:p w:rsidR="00A04A96" w:rsidRPr="00186ED2" w:rsidRDefault="00A04A96" w:rsidP="00520115">
                            <w:pPr>
                              <w:pStyle w:val="ListParagraph"/>
                              <w:numPr>
                                <w:ilvl w:val="0"/>
                                <w:numId w:val="10"/>
                              </w:numPr>
                              <w:autoSpaceDE w:val="0"/>
                              <w:autoSpaceDN w:val="0"/>
                              <w:adjustRightInd w:val="0"/>
                              <w:spacing w:after="156"/>
                              <w:rPr>
                                <w:rFonts w:ascii="Arial" w:hAnsi="Arial" w:cs="Arial"/>
                                <w:b/>
                                <w:color w:val="000000"/>
                              </w:rPr>
                            </w:pPr>
                            <w:r w:rsidRPr="00186ED2">
                              <w:rPr>
                                <w:rFonts w:ascii="Arial" w:hAnsi="Arial" w:cs="Arial"/>
                                <w:b/>
                                <w:color w:val="000000"/>
                              </w:rPr>
                              <w:t>Democracy</w:t>
                            </w:r>
                          </w:p>
                          <w:p w:rsidR="00A04A96" w:rsidRPr="00186ED2" w:rsidRDefault="00A04A96" w:rsidP="00520115">
                            <w:pPr>
                              <w:pStyle w:val="ListParagraph"/>
                              <w:numPr>
                                <w:ilvl w:val="0"/>
                                <w:numId w:val="10"/>
                              </w:numPr>
                              <w:autoSpaceDE w:val="0"/>
                              <w:autoSpaceDN w:val="0"/>
                              <w:adjustRightInd w:val="0"/>
                              <w:spacing w:after="156"/>
                              <w:rPr>
                                <w:rFonts w:ascii="Arial" w:hAnsi="Arial" w:cs="Arial"/>
                                <w:b/>
                                <w:color w:val="000000"/>
                              </w:rPr>
                            </w:pPr>
                            <w:r>
                              <w:rPr>
                                <w:rFonts w:ascii="Arial" w:hAnsi="Arial" w:cs="Arial"/>
                                <w:b/>
                                <w:color w:val="000000"/>
                              </w:rPr>
                              <w:t>T</w:t>
                            </w:r>
                            <w:r w:rsidRPr="00186ED2">
                              <w:rPr>
                                <w:rFonts w:ascii="Arial" w:hAnsi="Arial" w:cs="Arial"/>
                                <w:b/>
                                <w:color w:val="000000"/>
                              </w:rPr>
                              <w:t>he rule of law</w:t>
                            </w:r>
                          </w:p>
                          <w:p w:rsidR="00A04A96" w:rsidRDefault="00A04A96" w:rsidP="00520115">
                            <w:pPr>
                              <w:pStyle w:val="ListParagraph"/>
                              <w:numPr>
                                <w:ilvl w:val="0"/>
                                <w:numId w:val="10"/>
                              </w:numPr>
                              <w:autoSpaceDE w:val="0"/>
                              <w:autoSpaceDN w:val="0"/>
                              <w:adjustRightInd w:val="0"/>
                              <w:spacing w:after="156"/>
                              <w:rPr>
                                <w:rFonts w:ascii="Arial" w:hAnsi="Arial" w:cs="Arial"/>
                                <w:b/>
                                <w:color w:val="000000"/>
                              </w:rPr>
                            </w:pPr>
                            <w:r>
                              <w:rPr>
                                <w:rFonts w:ascii="Arial" w:hAnsi="Arial" w:cs="Arial"/>
                                <w:b/>
                                <w:color w:val="000000"/>
                              </w:rPr>
                              <w:t>I</w:t>
                            </w:r>
                            <w:r w:rsidRPr="00186ED2">
                              <w:rPr>
                                <w:rFonts w:ascii="Arial" w:hAnsi="Arial" w:cs="Arial"/>
                                <w:b/>
                                <w:color w:val="000000"/>
                              </w:rPr>
                              <w:t>ndividual liberty and mutual respect</w:t>
                            </w:r>
                          </w:p>
                          <w:p w:rsidR="00A04A96" w:rsidRPr="005D74E8" w:rsidRDefault="00A04A96" w:rsidP="00520115">
                            <w:pPr>
                              <w:pStyle w:val="ListParagraph"/>
                              <w:numPr>
                                <w:ilvl w:val="0"/>
                                <w:numId w:val="10"/>
                              </w:numPr>
                              <w:autoSpaceDE w:val="0"/>
                              <w:autoSpaceDN w:val="0"/>
                              <w:adjustRightInd w:val="0"/>
                              <w:spacing w:after="156"/>
                              <w:rPr>
                                <w:rFonts w:ascii="Arial" w:hAnsi="Arial" w:cs="Arial"/>
                                <w:b/>
                                <w:color w:val="000000"/>
                              </w:rPr>
                            </w:pPr>
                            <w:r w:rsidRPr="005D74E8">
                              <w:rPr>
                                <w:rFonts w:ascii="Arial" w:hAnsi="Arial" w:cs="Arial"/>
                                <w:b/>
                                <w:color w:val="000000"/>
                              </w:rPr>
                              <w:t>Tolerance of those with different faiths and beliefs</w:t>
                            </w:r>
                          </w:p>
                          <w:p w:rsidR="00A04A96" w:rsidRPr="004D1DBF" w:rsidRDefault="00A04A96" w:rsidP="00186ED2">
                            <w:pPr>
                              <w:pStyle w:val="body"/>
                              <w:rPr>
                                <w:rFonts w:ascii="Arial" w:hAnsi="Arial" w:cs="Arial"/>
                              </w:rPr>
                            </w:pPr>
                            <w:r w:rsidRPr="004D1DBF">
                              <w:rPr>
                                <w:rFonts w:ascii="Arial" w:hAnsi="Arial" w:cs="Arial"/>
                              </w:rPr>
                              <w:t xml:space="preserve">It is believed that the EYFS already provides a solid foundation to encourage a child’s understanding and acceptance that we live in diverse communities with many different cultures and lifestyles. The early learning goal, </w:t>
                            </w:r>
                            <w:r w:rsidR="008B2337">
                              <w:rPr>
                                <w:rFonts w:ascii="Arial" w:hAnsi="Arial" w:cs="Arial"/>
                              </w:rPr>
                              <w:t>'</w:t>
                            </w:r>
                            <w:r w:rsidRPr="004D1DBF">
                              <w:rPr>
                                <w:rFonts w:ascii="Arial" w:hAnsi="Arial" w:cs="Arial"/>
                              </w:rPr>
                              <w:t>Understanding the World</w:t>
                            </w:r>
                            <w:r w:rsidR="008B2337">
                              <w:rPr>
                                <w:rFonts w:ascii="Arial" w:hAnsi="Arial" w:cs="Arial"/>
                              </w:rPr>
                              <w:t>'</w:t>
                            </w:r>
                            <w:r w:rsidRPr="004D1DBF">
                              <w:rPr>
                                <w:rFonts w:ascii="Arial" w:hAnsi="Arial" w:cs="Arial"/>
                              </w:rPr>
                              <w:t>, clearly states that ‘children talk about past and present events in their own lives and the lives of family members…they know about similarities and differences between themselves and others, and among famili</w:t>
                            </w:r>
                            <w:r w:rsidR="008B2337">
                              <w:rPr>
                                <w:rFonts w:ascii="Arial" w:hAnsi="Arial" w:cs="Arial"/>
                              </w:rPr>
                              <w:t>es, communities and traditions'.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A1A37" id="_x0000_t202" coordsize="21600,21600" o:spt="202" path="m,l,21600r21600,l21600,xe">
                <v:stroke joinstyle="miter"/>
                <v:path gradientshapeok="t" o:connecttype="rect"/>
              </v:shapetype>
              <v:shape id="_x0000_s1027" type="#_x0000_t202" style="position:absolute;left:0;text-align:left;margin-left:-27pt;margin-top:0;width:507pt;height:432.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" fillcolor="#d8d8d8 [2732]" strokecolor="black [3200]" strokeweight="2pt">
                <v:textbox>
                  <w:txbxContent>
                    <w:p w:rsidR="00A04A96" w:rsidRDefault="00A04A96">
                      <w:pPr>
                        <w:rPr>
                          <w:rFonts w:ascii="Arial" w:hAnsi="Arial" w:cs="Arial"/>
                          <w:sz w:val="24"/>
                          <w:szCs w:val="24"/>
                        </w:rPr>
                      </w:pPr>
                      <w:r>
                        <w:rPr>
                          <w:rFonts w:ascii="Arial" w:hAnsi="Arial" w:cs="Arial"/>
                          <w:sz w:val="24"/>
                          <w:szCs w:val="24"/>
                        </w:rPr>
                        <w:t>The Prevent Duty</w:t>
                      </w:r>
                    </w:p>
                    <w:p w:rsidR="00A04A96" w:rsidRPr="00A930A9" w:rsidRDefault="00A04A96" w:rsidP="00A930A9">
                      <w:pPr>
                        <w:autoSpaceDE w:val="0"/>
                        <w:autoSpaceDN w:val="0"/>
                        <w:adjustRightInd w:val="0"/>
                        <w:spacing w:after="0" w:line="240" w:lineRule="auto"/>
                        <w:rPr>
                          <w:rFonts w:ascii="Arial" w:hAnsi="Arial" w:cs="Arial"/>
                          <w:color w:val="000000"/>
                          <w:sz w:val="24"/>
                          <w:szCs w:val="24"/>
                        </w:rPr>
                      </w:pPr>
                    </w:p>
                    <w:p w:rsidR="00A04A96" w:rsidRDefault="00A04A96" w:rsidP="00A930A9">
                      <w:pPr>
                        <w:autoSpaceDE w:val="0"/>
                        <w:autoSpaceDN w:val="0"/>
                        <w:adjustRightInd w:val="0"/>
                        <w:spacing w:after="0" w:line="240" w:lineRule="auto"/>
                        <w:rPr>
                          <w:rFonts w:ascii="Arial" w:hAnsi="Arial" w:cs="Arial"/>
                          <w:color w:val="000000"/>
                          <w:sz w:val="24"/>
                          <w:szCs w:val="24"/>
                        </w:rPr>
                      </w:pPr>
                      <w:r w:rsidRPr="00A930A9">
                        <w:rPr>
                          <w:rFonts w:ascii="Arial" w:hAnsi="Arial" w:cs="Arial"/>
                          <w:color w:val="000000"/>
                          <w:sz w:val="24"/>
                          <w:szCs w:val="24"/>
                        </w:rPr>
                        <w:t xml:space="preserve">The </w:t>
                      </w:r>
                      <w:r>
                        <w:rPr>
                          <w:rFonts w:ascii="Arial" w:hAnsi="Arial" w:cs="Arial"/>
                          <w:color w:val="000000"/>
                          <w:sz w:val="24"/>
                          <w:szCs w:val="24"/>
                        </w:rPr>
                        <w:t>'</w:t>
                      </w:r>
                      <w:r w:rsidRPr="00A930A9">
                        <w:rPr>
                          <w:rFonts w:ascii="Arial" w:hAnsi="Arial" w:cs="Arial"/>
                          <w:iCs/>
                          <w:color w:val="000000"/>
                          <w:sz w:val="24"/>
                          <w:szCs w:val="24"/>
                        </w:rPr>
                        <w:t>Prevent Duty Guidance</w:t>
                      </w:r>
                      <w:r>
                        <w:rPr>
                          <w:rFonts w:ascii="Arial" w:hAnsi="Arial" w:cs="Arial"/>
                          <w:color w:val="000000"/>
                          <w:sz w:val="24"/>
                          <w:szCs w:val="24"/>
                        </w:rPr>
                        <w:t>'</w:t>
                      </w:r>
                      <w:r w:rsidRPr="00A930A9">
                        <w:rPr>
                          <w:rFonts w:ascii="Arial" w:hAnsi="Arial" w:cs="Arial"/>
                          <w:color w:val="000000"/>
                          <w:sz w:val="24"/>
                          <w:szCs w:val="24"/>
                        </w:rPr>
                        <w:t xml:space="preserve"> </w:t>
                      </w:r>
                      <w:r>
                        <w:rPr>
                          <w:rFonts w:ascii="Arial" w:hAnsi="Arial" w:cs="Arial"/>
                          <w:color w:val="000000"/>
                          <w:sz w:val="24"/>
                          <w:szCs w:val="24"/>
                        </w:rPr>
                        <w:t>came into force on 1st</w:t>
                      </w:r>
                      <w:r w:rsidRPr="00A930A9">
                        <w:rPr>
                          <w:rFonts w:ascii="Arial" w:hAnsi="Arial" w:cs="Arial"/>
                          <w:color w:val="000000"/>
                          <w:sz w:val="24"/>
                          <w:szCs w:val="24"/>
                        </w:rPr>
                        <w:t xml:space="preserve"> July 2015. It places duties on schools and registered childcare providers around keeping children safe and promoting their welfare. Providers are required to </w:t>
                      </w:r>
                      <w:r w:rsidRPr="00A930A9">
                        <w:rPr>
                          <w:rFonts w:ascii="Arial" w:hAnsi="Arial" w:cs="Arial"/>
                          <w:i/>
                          <w:iCs/>
                          <w:color w:val="000000"/>
                          <w:sz w:val="24"/>
                          <w:szCs w:val="24"/>
                        </w:rPr>
                        <w:t>‘have due regard to prevent people from being drawn into terrorism’</w:t>
                      </w:r>
                      <w:r w:rsidRPr="00A930A9">
                        <w:rPr>
                          <w:rFonts w:ascii="Arial" w:hAnsi="Arial" w:cs="Arial"/>
                          <w:color w:val="000000"/>
                          <w:sz w:val="24"/>
                          <w:szCs w:val="24"/>
                        </w:rPr>
                        <w:t xml:space="preserve">. </w:t>
                      </w:r>
                    </w:p>
                    <w:p w:rsidR="00A04A96" w:rsidRPr="00A930A9" w:rsidRDefault="00A04A96" w:rsidP="00A930A9">
                      <w:pPr>
                        <w:autoSpaceDE w:val="0"/>
                        <w:autoSpaceDN w:val="0"/>
                        <w:adjustRightInd w:val="0"/>
                        <w:spacing w:after="0" w:line="240" w:lineRule="auto"/>
                        <w:rPr>
                          <w:rFonts w:ascii="Arial" w:hAnsi="Arial" w:cs="Arial"/>
                          <w:color w:val="000000"/>
                          <w:sz w:val="24"/>
                          <w:szCs w:val="24"/>
                        </w:rPr>
                      </w:pPr>
                    </w:p>
                    <w:p w:rsidR="00A04A96" w:rsidRPr="00186ED2" w:rsidRDefault="00A04A96" w:rsidP="00A930A9">
                      <w:pPr>
                        <w:autoSpaceDE w:val="0"/>
                        <w:autoSpaceDN w:val="0"/>
                        <w:adjustRightInd w:val="0"/>
                        <w:spacing w:after="0" w:line="240" w:lineRule="auto"/>
                        <w:rPr>
                          <w:rFonts w:ascii="Arial" w:hAnsi="Arial" w:cs="Arial"/>
                          <w:color w:val="000000"/>
                          <w:sz w:val="24"/>
                          <w:szCs w:val="24"/>
                        </w:rPr>
                      </w:pPr>
                      <w:r w:rsidRPr="00A930A9">
                        <w:rPr>
                          <w:rFonts w:ascii="Arial" w:hAnsi="Arial" w:cs="Arial"/>
                          <w:color w:val="000000"/>
                          <w:sz w:val="24"/>
                          <w:szCs w:val="24"/>
                        </w:rPr>
                        <w:t xml:space="preserve">To be both effective and lawful, early years providers must meet specific legal duties including those arising from the Prevent Duty. This sets out the need for ‘British Values’ to help everyone live in safe and welcoming communities where they feel they belong. </w:t>
                      </w:r>
                    </w:p>
                    <w:p w:rsidR="00A04A96" w:rsidRDefault="00A04A96" w:rsidP="00A930A9">
                      <w:pPr>
                        <w:autoSpaceDE w:val="0"/>
                        <w:autoSpaceDN w:val="0"/>
                        <w:adjustRightInd w:val="0"/>
                        <w:spacing w:after="0" w:line="240" w:lineRule="auto"/>
                        <w:rPr>
                          <w:rFonts w:ascii="Arial" w:hAnsi="Arial" w:cs="Arial"/>
                          <w:color w:val="000000"/>
                          <w:sz w:val="18"/>
                          <w:szCs w:val="18"/>
                        </w:rPr>
                      </w:pPr>
                    </w:p>
                    <w:p w:rsidR="00A04A96" w:rsidRDefault="00A04A96" w:rsidP="00A930A9">
                      <w:pPr>
                        <w:autoSpaceDE w:val="0"/>
                        <w:autoSpaceDN w:val="0"/>
                        <w:adjustRightInd w:val="0"/>
                        <w:spacing w:after="0" w:line="240" w:lineRule="auto"/>
                        <w:rPr>
                          <w:rFonts w:ascii="Arial" w:hAnsi="Arial" w:cs="Arial"/>
                          <w:b/>
                          <w:color w:val="000000"/>
                          <w:sz w:val="24"/>
                          <w:szCs w:val="24"/>
                        </w:rPr>
                      </w:pPr>
                      <w:r w:rsidRPr="00A930A9">
                        <w:rPr>
                          <w:rFonts w:ascii="Arial" w:hAnsi="Arial" w:cs="Arial"/>
                          <w:b/>
                          <w:color w:val="000000"/>
                          <w:sz w:val="24"/>
                          <w:szCs w:val="24"/>
                        </w:rPr>
                        <w:t xml:space="preserve">These British Values are defined as: </w:t>
                      </w:r>
                    </w:p>
                    <w:p w:rsidR="00A04A96" w:rsidRPr="00A930A9" w:rsidRDefault="00A04A96" w:rsidP="00A930A9">
                      <w:pPr>
                        <w:autoSpaceDE w:val="0"/>
                        <w:autoSpaceDN w:val="0"/>
                        <w:adjustRightInd w:val="0"/>
                        <w:spacing w:after="0" w:line="240" w:lineRule="auto"/>
                        <w:rPr>
                          <w:rFonts w:ascii="Arial" w:hAnsi="Arial" w:cs="Arial"/>
                          <w:b/>
                          <w:color w:val="000000"/>
                          <w:sz w:val="24"/>
                          <w:szCs w:val="24"/>
                        </w:rPr>
                      </w:pPr>
                    </w:p>
                    <w:p w:rsidR="00A04A96" w:rsidRPr="00186ED2" w:rsidRDefault="00A04A96" w:rsidP="00520115">
                      <w:pPr>
                        <w:pStyle w:val="ListParagraph"/>
                        <w:numPr>
                          <w:ilvl w:val="0"/>
                          <w:numId w:val="10"/>
                        </w:numPr>
                        <w:autoSpaceDE w:val="0"/>
                        <w:autoSpaceDN w:val="0"/>
                        <w:adjustRightInd w:val="0"/>
                        <w:spacing w:after="156"/>
                        <w:rPr>
                          <w:rFonts w:ascii="Arial" w:hAnsi="Arial" w:cs="Arial"/>
                          <w:b/>
                          <w:color w:val="000000"/>
                        </w:rPr>
                      </w:pPr>
                      <w:r w:rsidRPr="00186ED2">
                        <w:rPr>
                          <w:rFonts w:ascii="Arial" w:hAnsi="Arial" w:cs="Arial"/>
                          <w:b/>
                          <w:color w:val="000000"/>
                        </w:rPr>
                        <w:t>Democracy</w:t>
                      </w:r>
                    </w:p>
                    <w:p w:rsidR="00A04A96" w:rsidRPr="00186ED2" w:rsidRDefault="00A04A96" w:rsidP="00520115">
                      <w:pPr>
                        <w:pStyle w:val="ListParagraph"/>
                        <w:numPr>
                          <w:ilvl w:val="0"/>
                          <w:numId w:val="10"/>
                        </w:numPr>
                        <w:autoSpaceDE w:val="0"/>
                        <w:autoSpaceDN w:val="0"/>
                        <w:adjustRightInd w:val="0"/>
                        <w:spacing w:after="156"/>
                        <w:rPr>
                          <w:rFonts w:ascii="Arial" w:hAnsi="Arial" w:cs="Arial"/>
                          <w:b/>
                          <w:color w:val="000000"/>
                        </w:rPr>
                      </w:pPr>
                      <w:r>
                        <w:rPr>
                          <w:rFonts w:ascii="Arial" w:hAnsi="Arial" w:cs="Arial"/>
                          <w:b/>
                          <w:color w:val="000000"/>
                        </w:rPr>
                        <w:t>T</w:t>
                      </w:r>
                      <w:r w:rsidRPr="00186ED2">
                        <w:rPr>
                          <w:rFonts w:ascii="Arial" w:hAnsi="Arial" w:cs="Arial"/>
                          <w:b/>
                          <w:color w:val="000000"/>
                        </w:rPr>
                        <w:t>he rule of law</w:t>
                      </w:r>
                    </w:p>
                    <w:p w:rsidR="00A04A96" w:rsidRDefault="00A04A96" w:rsidP="00520115">
                      <w:pPr>
                        <w:pStyle w:val="ListParagraph"/>
                        <w:numPr>
                          <w:ilvl w:val="0"/>
                          <w:numId w:val="10"/>
                        </w:numPr>
                        <w:autoSpaceDE w:val="0"/>
                        <w:autoSpaceDN w:val="0"/>
                        <w:adjustRightInd w:val="0"/>
                        <w:spacing w:after="156"/>
                        <w:rPr>
                          <w:rFonts w:ascii="Arial" w:hAnsi="Arial" w:cs="Arial"/>
                          <w:b/>
                          <w:color w:val="000000"/>
                        </w:rPr>
                      </w:pPr>
                      <w:r>
                        <w:rPr>
                          <w:rFonts w:ascii="Arial" w:hAnsi="Arial" w:cs="Arial"/>
                          <w:b/>
                          <w:color w:val="000000"/>
                        </w:rPr>
                        <w:t>I</w:t>
                      </w:r>
                      <w:r w:rsidRPr="00186ED2">
                        <w:rPr>
                          <w:rFonts w:ascii="Arial" w:hAnsi="Arial" w:cs="Arial"/>
                          <w:b/>
                          <w:color w:val="000000"/>
                        </w:rPr>
                        <w:t>ndividual liberty and mutual respect</w:t>
                      </w:r>
                    </w:p>
                    <w:p w:rsidR="00A04A96" w:rsidRPr="005D74E8" w:rsidRDefault="00A04A96" w:rsidP="00520115">
                      <w:pPr>
                        <w:pStyle w:val="ListParagraph"/>
                        <w:numPr>
                          <w:ilvl w:val="0"/>
                          <w:numId w:val="10"/>
                        </w:numPr>
                        <w:autoSpaceDE w:val="0"/>
                        <w:autoSpaceDN w:val="0"/>
                        <w:adjustRightInd w:val="0"/>
                        <w:spacing w:after="156"/>
                        <w:rPr>
                          <w:rFonts w:ascii="Arial" w:hAnsi="Arial" w:cs="Arial"/>
                          <w:b/>
                          <w:color w:val="000000"/>
                        </w:rPr>
                      </w:pPr>
                      <w:r w:rsidRPr="005D74E8">
                        <w:rPr>
                          <w:rFonts w:ascii="Arial" w:hAnsi="Arial" w:cs="Arial"/>
                          <w:b/>
                          <w:color w:val="000000"/>
                        </w:rPr>
                        <w:t>Tolerance of those with different faiths and beliefs</w:t>
                      </w:r>
                    </w:p>
                    <w:p w:rsidR="00A04A96" w:rsidRPr="004D1DBF" w:rsidRDefault="00A04A96" w:rsidP="00186ED2">
                      <w:pPr>
                        <w:pStyle w:val="body"/>
                        <w:rPr>
                          <w:rFonts w:ascii="Arial" w:hAnsi="Arial" w:cs="Arial"/>
                        </w:rPr>
                      </w:pPr>
                      <w:r w:rsidRPr="004D1DBF">
                        <w:rPr>
                          <w:rFonts w:ascii="Arial" w:hAnsi="Arial" w:cs="Arial"/>
                        </w:rPr>
                        <w:t xml:space="preserve">It is believed that the EYFS already provides a solid foundation to encourage a child’s understanding and acceptance that we live in diverse communities with many different cultures and lifestyles. The early learning goal, </w:t>
                      </w:r>
                      <w:r w:rsidR="008B2337">
                        <w:rPr>
                          <w:rFonts w:ascii="Arial" w:hAnsi="Arial" w:cs="Arial"/>
                        </w:rPr>
                        <w:t>'</w:t>
                      </w:r>
                      <w:r w:rsidRPr="004D1DBF">
                        <w:rPr>
                          <w:rFonts w:ascii="Arial" w:hAnsi="Arial" w:cs="Arial"/>
                        </w:rPr>
                        <w:t>Understanding the World</w:t>
                      </w:r>
                      <w:r w:rsidR="008B2337">
                        <w:rPr>
                          <w:rFonts w:ascii="Arial" w:hAnsi="Arial" w:cs="Arial"/>
                        </w:rPr>
                        <w:t>'</w:t>
                      </w:r>
                      <w:r w:rsidRPr="004D1DBF">
                        <w:rPr>
                          <w:rFonts w:ascii="Arial" w:hAnsi="Arial" w:cs="Arial"/>
                        </w:rPr>
                        <w:t>, clearly states that ‘children talk about past and present events in their own lives and the lives of family members…they know about similarities and differences between themselves and others, and among famili</w:t>
                      </w:r>
                      <w:r w:rsidR="008B2337">
                        <w:rPr>
                          <w:rFonts w:ascii="Arial" w:hAnsi="Arial" w:cs="Arial"/>
                        </w:rPr>
                        <w:t>es, communities and traditions'.</w:t>
                      </w:r>
                    </w:p>
                  </w:txbxContent>
                </v:textbox>
                <w10:wrap type="square"/>
              </v:shape>
            </w:pict>
          </mc:Fallback>
        </mc:AlternateContent>
      </w:r>
      <w:r w:rsidR="0045406B" w:rsidRPr="0045406B">
        <w:rPr>
          <w:rFonts w:ascii="Arial" w:hAnsi="Arial" w:cs="Arial"/>
          <w:noProof/>
          <w:color w:val="5A5B5B"/>
          <w:sz w:val="18"/>
          <w:szCs w:val="18"/>
          <w:lang w:eastAsia="en-GB"/>
        </w:rPr>
        <w:drawing>
          <wp:inline distT="0" distB="0" distL="0" distR="0" wp14:anchorId="388A0789" wp14:editId="224FDFCC">
            <wp:extent cx="1986455" cy="2845260"/>
            <wp:effectExtent l="114300" t="114300" r="109220" b="146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3969" cy="28560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157E50" w:rsidRPr="00590370">
        <w:rPr>
          <w:rFonts w:ascii="Arial" w:hAnsi="Arial" w:cs="Arial"/>
          <w:noProof/>
          <w:color w:val="5A5B5B"/>
          <w:sz w:val="18"/>
          <w:szCs w:val="18"/>
          <w:lang w:eastAsia="en-GB"/>
        </w:rPr>
        <w:drawing>
          <wp:inline distT="0" distB="0" distL="0" distR="0" wp14:anchorId="6D496475" wp14:editId="339FC40E">
            <wp:extent cx="1952965" cy="2806262"/>
            <wp:effectExtent l="133350" t="114300" r="123825" b="1657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3864" cy="28219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90370">
        <w:rPr>
          <w:rFonts w:ascii="Arial" w:hAnsi="Arial" w:cs="Arial"/>
          <w:color w:val="5A5B5B"/>
          <w:sz w:val="18"/>
          <w:szCs w:val="18"/>
        </w:rPr>
        <w:br w:type="page"/>
      </w:r>
    </w:p>
    <w:p w:rsidR="007A0687" w:rsidRPr="00303FC0" w:rsidRDefault="00303FC0" w:rsidP="00303FC0">
      <w:pPr>
        <w:shd w:val="clear" w:color="auto" w:fill="FFFFFF"/>
        <w:spacing w:before="100" w:beforeAutospacing="1" w:after="100" w:afterAutospacing="1" w:line="336" w:lineRule="auto"/>
        <w:rPr>
          <w:rFonts w:ascii="Arial" w:eastAsia="Times New Roman" w:hAnsi="Arial" w:cs="Arial"/>
          <w:color w:val="5A5B5B"/>
          <w:sz w:val="28"/>
          <w:szCs w:val="28"/>
          <w:lang w:eastAsia="en-GB"/>
        </w:rPr>
      </w:pPr>
      <w:r w:rsidRPr="004D1DBF">
        <w:rPr>
          <w:rFonts w:ascii="Arial" w:hAnsi="Arial" w:cs="Arial"/>
          <w:noProof/>
          <w:color w:val="5A5B5B"/>
          <w:sz w:val="18"/>
          <w:szCs w:val="18"/>
          <w:lang w:eastAsia="en-GB"/>
        </w:rPr>
        <mc:AlternateContent>
          <mc:Choice Requires="wps">
            <w:drawing>
              <wp:anchor distT="45720" distB="45720" distL="114300" distR="114300" simplePos="0" relativeHeight="251685888" behindDoc="0" locked="0" layoutInCell="1" allowOverlap="1" wp14:anchorId="2D2E19DA" wp14:editId="5CA28C05">
                <wp:simplePos x="0" y="0"/>
                <wp:positionH relativeFrom="margin">
                  <wp:align>center</wp:align>
                </wp:positionH>
                <wp:positionV relativeFrom="paragraph">
                  <wp:posOffset>2640965</wp:posOffset>
                </wp:positionV>
                <wp:extent cx="6810375" cy="5985510"/>
                <wp:effectExtent l="0" t="0" r="28575" b="15240"/>
                <wp:wrapSquare wrapText="bothSides"/>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5985510"/>
                        </a:xfrm>
                        <a:prstGeom prst="rect">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txbx>
                        <w:txbxContent>
                          <w:p w:rsidR="00A04A96" w:rsidRPr="00793D4F" w:rsidRDefault="00A04A96" w:rsidP="00793D4F">
                            <w:pPr>
                              <w:pStyle w:val="Heading2"/>
                              <w:rPr>
                                <w:rFonts w:ascii="Arial" w:hAnsi="Arial" w:cs="Arial"/>
                              </w:rPr>
                            </w:pPr>
                            <w:bookmarkStart w:id="0" w:name="_Toc416776769"/>
                            <w:bookmarkStart w:id="1" w:name="_Toc429133601"/>
                            <w:r w:rsidRPr="00793D4F">
                              <w:rPr>
                                <w:rFonts w:ascii="Arial" w:hAnsi="Arial" w:cs="Arial"/>
                              </w:rPr>
                              <w:t>Effectiveness of leadership and management</w:t>
                            </w:r>
                            <w:bookmarkEnd w:id="0"/>
                            <w:bookmarkEnd w:id="1"/>
                            <w:r w:rsidRPr="00793D4F">
                              <w:rPr>
                                <w:rFonts w:ascii="Arial" w:hAnsi="Arial" w:cs="Arial"/>
                              </w:rPr>
                              <w:t xml:space="preserve"> </w:t>
                            </w:r>
                          </w:p>
                          <w:p w:rsidR="00A04A96" w:rsidRPr="00793D4F" w:rsidRDefault="00A04A96" w:rsidP="002E4B81">
                            <w:pPr>
                              <w:pStyle w:val="Numberedparagraph"/>
                              <w:numPr>
                                <w:ilvl w:val="0"/>
                                <w:numId w:val="0"/>
                              </w:numPr>
                              <w:ind w:left="567"/>
                              <w:rPr>
                                <w:rFonts w:ascii="Arial" w:hAnsi="Arial" w:cs="Arial"/>
                              </w:rPr>
                            </w:pPr>
                            <w:r w:rsidRPr="00793D4F">
                              <w:rPr>
                                <w:rFonts w:ascii="Arial" w:hAnsi="Arial" w:cs="Arial"/>
                              </w:rPr>
                              <w:t xml:space="preserve">Inspectors will make a judgement on the effectiveness of leadership and management by evaluating the extent to which leaders, managers and governors: </w:t>
                            </w:r>
                          </w:p>
                          <w:p w:rsidR="00A04A96" w:rsidRPr="00793D4F" w:rsidRDefault="00A04A96" w:rsidP="00793D4F">
                            <w:pPr>
                              <w:pStyle w:val="Bulletsspaced"/>
                              <w:rPr>
                                <w:rFonts w:ascii="Arial" w:hAnsi="Arial" w:cs="Arial"/>
                              </w:rPr>
                            </w:pPr>
                            <w:r w:rsidRPr="00793D4F">
                              <w:rPr>
                                <w:rFonts w:ascii="Arial" w:hAnsi="Arial" w:cs="Arial"/>
                              </w:rPr>
                              <w:t>demonstrate an ambitious vision, have high expectations for what all children can achieve and ensure high standards of provision and care for children</w:t>
                            </w:r>
                          </w:p>
                          <w:p w:rsidR="00A04A96" w:rsidRPr="00793D4F" w:rsidRDefault="00A04A96" w:rsidP="00793D4F">
                            <w:pPr>
                              <w:pStyle w:val="Bulletsspaced"/>
                              <w:rPr>
                                <w:rFonts w:ascii="Arial" w:hAnsi="Arial" w:cs="Arial"/>
                              </w:rPr>
                            </w:pPr>
                            <w:r w:rsidRPr="00793D4F">
                              <w:rPr>
                                <w:rFonts w:ascii="Arial" w:hAnsi="Arial" w:cs="Arial"/>
                              </w:rPr>
                              <w:t>improve staff practice, teaching and learning through effective systems for supervision, rigorous performance management and appropriate professional development</w:t>
                            </w:r>
                          </w:p>
                          <w:p w:rsidR="00A04A96" w:rsidRPr="00793D4F" w:rsidRDefault="00A04A96" w:rsidP="00793D4F">
                            <w:pPr>
                              <w:pStyle w:val="Bulletsspaced"/>
                              <w:rPr>
                                <w:rFonts w:ascii="Arial" w:hAnsi="Arial" w:cs="Arial"/>
                              </w:rPr>
                            </w:pPr>
                            <w:r w:rsidRPr="00793D4F">
                              <w:rPr>
                                <w:rFonts w:ascii="Arial" w:hAnsi="Arial" w:cs="Arial"/>
                              </w:rPr>
                              <w:t>evaluate the quality of the provision and outcomes through robust self-evaluation, taking account of the views of parents and children, and use the findings to develop capacity for sustainable improvement</w:t>
                            </w:r>
                          </w:p>
                          <w:p w:rsidR="00A04A96" w:rsidRPr="00793D4F" w:rsidRDefault="00A04A96" w:rsidP="00793D4F">
                            <w:pPr>
                              <w:pStyle w:val="Bulletsspaced"/>
                              <w:rPr>
                                <w:rFonts w:ascii="Arial" w:hAnsi="Arial" w:cs="Arial"/>
                              </w:rPr>
                            </w:pPr>
                            <w:r w:rsidRPr="00793D4F">
                              <w:rPr>
                                <w:rFonts w:ascii="Arial" w:hAnsi="Arial" w:cs="Arial"/>
                              </w:rPr>
                              <w:t>provide learning programmes and a curriculum that has suitable breadth, depth and relevance so that it meets any relevant statutory requirements, as well as the needs and interests of children</w:t>
                            </w:r>
                          </w:p>
                          <w:p w:rsidR="00A04A96" w:rsidRPr="00793D4F" w:rsidRDefault="00A04A96" w:rsidP="00793D4F">
                            <w:pPr>
                              <w:pStyle w:val="Bulletsspaced"/>
                              <w:rPr>
                                <w:rFonts w:ascii="Arial" w:hAnsi="Arial" w:cs="Arial"/>
                              </w:rPr>
                            </w:pPr>
                            <w:r w:rsidRPr="00793D4F">
                              <w:rPr>
                                <w:rFonts w:ascii="Arial" w:hAnsi="Arial" w:cs="Arial"/>
                              </w:rPr>
                              <w:t>successfully plan and manage the curriculum and learning programmes so that all children get a good start and are well prepared for the next stage in their learning, especially being ready for school</w:t>
                            </w:r>
                          </w:p>
                          <w:p w:rsidR="00A04A96" w:rsidRPr="008B2337" w:rsidRDefault="00A04A96" w:rsidP="00793D4F">
                            <w:pPr>
                              <w:pStyle w:val="Bulletsspaced"/>
                              <w:rPr>
                                <w:rFonts w:ascii="Arial" w:hAnsi="Arial" w:cs="Arial"/>
                                <w:i/>
                              </w:rPr>
                            </w:pPr>
                            <w:r w:rsidRPr="008B2337">
                              <w:rPr>
                                <w:rFonts w:ascii="Arial" w:hAnsi="Arial" w:cs="Arial"/>
                                <w:i/>
                              </w:rPr>
                              <w:t>actively promote equality and diversity, tackle poor behaviour towards others, including bullying and discrimination, and narrow any gaps in outcomes between different groups of children</w:t>
                            </w:r>
                          </w:p>
                          <w:p w:rsidR="00A04A96" w:rsidRPr="008B2337" w:rsidRDefault="00A04A96" w:rsidP="00793D4F">
                            <w:pPr>
                              <w:pStyle w:val="Bulletsspaced"/>
                              <w:rPr>
                                <w:rFonts w:ascii="Arial" w:hAnsi="Arial" w:cs="Arial"/>
                                <w:i/>
                              </w:rPr>
                            </w:pPr>
                            <w:r w:rsidRPr="008B2337">
                              <w:rPr>
                                <w:rFonts w:ascii="Arial" w:hAnsi="Arial" w:cs="Arial"/>
                                <w:i/>
                              </w:rPr>
                              <w:t xml:space="preserve">actively promote British values </w:t>
                            </w:r>
                          </w:p>
                          <w:p w:rsidR="00A04A96" w:rsidRPr="008B2337" w:rsidRDefault="00A04A96" w:rsidP="00520115">
                            <w:pPr>
                              <w:pStyle w:val="Bulletsspaced-lastbullet"/>
                              <w:numPr>
                                <w:ilvl w:val="0"/>
                                <w:numId w:val="13"/>
                              </w:numPr>
                              <w:ind w:left="924" w:hanging="357"/>
                              <w:rPr>
                                <w:rFonts w:ascii="Arial" w:hAnsi="Arial" w:cs="Arial"/>
                                <w:i/>
                                <w:lang w:eastAsia="en-GB"/>
                              </w:rPr>
                            </w:pPr>
                            <w:proofErr w:type="gramStart"/>
                            <w:r w:rsidRPr="008B2337">
                              <w:rPr>
                                <w:rFonts w:ascii="Arial" w:hAnsi="Arial" w:cs="Arial"/>
                                <w:i/>
                              </w:rPr>
                              <w:t>make</w:t>
                            </w:r>
                            <w:proofErr w:type="gramEnd"/>
                            <w:r w:rsidRPr="008B2337">
                              <w:rPr>
                                <w:rFonts w:ascii="Arial" w:hAnsi="Arial" w:cs="Arial"/>
                                <w:i/>
                              </w:rPr>
                              <w:t xml:space="preserve"> sure that arrangements to protect children meet all statutory and other government requirements, promote their welfare and prevent radicalisation </w:t>
                            </w:r>
                            <w:r w:rsidRPr="008B2337">
                              <w:rPr>
                                <w:rFonts w:ascii="Arial" w:hAnsi="Arial" w:cs="Arial"/>
                                <w:i/>
                                <w:lang w:eastAsia="en-GB"/>
                              </w:rPr>
                              <w:t>and extremism.</w:t>
                            </w:r>
                          </w:p>
                          <w:p w:rsidR="00A04A96" w:rsidRPr="00793D4F" w:rsidRDefault="00A04A96" w:rsidP="00793D4F">
                            <w:pPr>
                              <w:pStyle w:val="Numberedparagraph"/>
                              <w:rPr>
                                <w:rFonts w:ascii="Arial" w:hAnsi="Arial" w:cs="Arial"/>
                              </w:rPr>
                            </w:pPr>
                            <w:r w:rsidRPr="00793D4F">
                              <w:rPr>
                                <w:rFonts w:ascii="Arial" w:hAnsi="Arial" w:cs="Arial"/>
                              </w:rPr>
                              <w:t>Inspectors will always report on whether or not arrangements for safeguarding children are effective.</w:t>
                            </w:r>
                          </w:p>
                          <w:p w:rsidR="00A04A96" w:rsidRDefault="00A04A96" w:rsidP="00793D4F">
                            <w:pPr>
                              <w:pStyle w:val="Bulletsspaced"/>
                              <w:numPr>
                                <w:ilvl w:val="0"/>
                                <w:numId w:val="0"/>
                              </w:numPr>
                              <w:ind w:left="924" w:hanging="357"/>
                            </w:pPr>
                          </w:p>
                          <w:p w:rsidR="00A04A96" w:rsidRPr="00885500" w:rsidRDefault="00A04A96" w:rsidP="00793D4F">
                            <w:pPr>
                              <w:pStyle w:val="Bulletsspaced"/>
                              <w:numPr>
                                <w:ilvl w:val="0"/>
                                <w:numId w:val="0"/>
                              </w:numPr>
                              <w:ind w:left="924" w:hanging="357"/>
                            </w:pPr>
                          </w:p>
                          <w:p w:rsidR="00A04A96" w:rsidRDefault="00A04A96" w:rsidP="00793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E19DA" id="_x0000_s1028" type="#_x0000_t202" style="position:absolute;margin-left:0;margin-top:207.95pt;width:536.25pt;height:471.3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" fillcolor="#d8d8d8 [2732]" strokecolor="black [3200]" strokeweight="2pt">
                <v:textbox>
                  <w:txbxContent>
                    <w:p w:rsidR="00A04A96" w:rsidRPr="00793D4F" w:rsidRDefault="00A04A96" w:rsidP="00793D4F">
                      <w:pPr>
                        <w:pStyle w:val="Heading2"/>
                        <w:rPr>
                          <w:rFonts w:ascii="Arial" w:hAnsi="Arial" w:cs="Arial"/>
                        </w:rPr>
                      </w:pPr>
                      <w:bookmarkStart w:id="2" w:name="_Toc416776769"/>
                      <w:bookmarkStart w:id="3" w:name="_Toc429133601"/>
                      <w:r w:rsidRPr="00793D4F">
                        <w:rPr>
                          <w:rFonts w:ascii="Arial" w:hAnsi="Arial" w:cs="Arial"/>
                        </w:rPr>
                        <w:t>Effectiveness of leadership and management</w:t>
                      </w:r>
                      <w:bookmarkEnd w:id="2"/>
                      <w:bookmarkEnd w:id="3"/>
                      <w:r w:rsidRPr="00793D4F">
                        <w:rPr>
                          <w:rFonts w:ascii="Arial" w:hAnsi="Arial" w:cs="Arial"/>
                        </w:rPr>
                        <w:t xml:space="preserve"> </w:t>
                      </w:r>
                    </w:p>
                    <w:p w:rsidR="00A04A96" w:rsidRPr="00793D4F" w:rsidRDefault="00A04A96" w:rsidP="002E4B81">
                      <w:pPr>
                        <w:pStyle w:val="Numberedparagraph"/>
                        <w:numPr>
                          <w:ilvl w:val="0"/>
                          <w:numId w:val="0"/>
                        </w:numPr>
                        <w:ind w:left="567"/>
                        <w:rPr>
                          <w:rFonts w:ascii="Arial" w:hAnsi="Arial" w:cs="Arial"/>
                        </w:rPr>
                      </w:pPr>
                      <w:r w:rsidRPr="00793D4F">
                        <w:rPr>
                          <w:rFonts w:ascii="Arial" w:hAnsi="Arial" w:cs="Arial"/>
                        </w:rPr>
                        <w:t xml:space="preserve">Inspectors will make a judgement on the effectiveness of leadership and management by evaluating the extent to which leaders, managers and governors: </w:t>
                      </w:r>
                    </w:p>
                    <w:p w:rsidR="00A04A96" w:rsidRPr="00793D4F" w:rsidRDefault="00A04A96" w:rsidP="00793D4F">
                      <w:pPr>
                        <w:pStyle w:val="Bulletsspaced"/>
                        <w:rPr>
                          <w:rFonts w:ascii="Arial" w:hAnsi="Arial" w:cs="Arial"/>
                        </w:rPr>
                      </w:pPr>
                      <w:r w:rsidRPr="00793D4F">
                        <w:rPr>
                          <w:rFonts w:ascii="Arial" w:hAnsi="Arial" w:cs="Arial"/>
                        </w:rPr>
                        <w:t>demonstrate an ambitious vision, have high expectations for what all children can achieve and ensure high standards of provision and care for children</w:t>
                      </w:r>
                    </w:p>
                    <w:p w:rsidR="00A04A96" w:rsidRPr="00793D4F" w:rsidRDefault="00A04A96" w:rsidP="00793D4F">
                      <w:pPr>
                        <w:pStyle w:val="Bulletsspaced"/>
                        <w:rPr>
                          <w:rFonts w:ascii="Arial" w:hAnsi="Arial" w:cs="Arial"/>
                        </w:rPr>
                      </w:pPr>
                      <w:r w:rsidRPr="00793D4F">
                        <w:rPr>
                          <w:rFonts w:ascii="Arial" w:hAnsi="Arial" w:cs="Arial"/>
                        </w:rPr>
                        <w:t>improve staff practice, teaching and learning through effective systems for supervision, rigorous performance management and appropriate professional development</w:t>
                      </w:r>
                    </w:p>
                    <w:p w:rsidR="00A04A96" w:rsidRPr="00793D4F" w:rsidRDefault="00A04A96" w:rsidP="00793D4F">
                      <w:pPr>
                        <w:pStyle w:val="Bulletsspaced"/>
                        <w:rPr>
                          <w:rFonts w:ascii="Arial" w:hAnsi="Arial" w:cs="Arial"/>
                        </w:rPr>
                      </w:pPr>
                      <w:r w:rsidRPr="00793D4F">
                        <w:rPr>
                          <w:rFonts w:ascii="Arial" w:hAnsi="Arial" w:cs="Arial"/>
                        </w:rPr>
                        <w:t>evaluate the quality of the provision and outcomes through robust self-evaluation, taking account of the views of parents and children, and use the findings to develop capacity for sustainable improvement</w:t>
                      </w:r>
                    </w:p>
                    <w:p w:rsidR="00A04A96" w:rsidRPr="00793D4F" w:rsidRDefault="00A04A96" w:rsidP="00793D4F">
                      <w:pPr>
                        <w:pStyle w:val="Bulletsspaced"/>
                        <w:rPr>
                          <w:rFonts w:ascii="Arial" w:hAnsi="Arial" w:cs="Arial"/>
                        </w:rPr>
                      </w:pPr>
                      <w:r w:rsidRPr="00793D4F">
                        <w:rPr>
                          <w:rFonts w:ascii="Arial" w:hAnsi="Arial" w:cs="Arial"/>
                        </w:rPr>
                        <w:t>provide learning programmes and a curriculum that has suitable breadth, depth and relevance so that it meets any relevant statutory requirements, as well as the needs and interests of children</w:t>
                      </w:r>
                    </w:p>
                    <w:p w:rsidR="00A04A96" w:rsidRPr="00793D4F" w:rsidRDefault="00A04A96" w:rsidP="00793D4F">
                      <w:pPr>
                        <w:pStyle w:val="Bulletsspaced"/>
                        <w:rPr>
                          <w:rFonts w:ascii="Arial" w:hAnsi="Arial" w:cs="Arial"/>
                        </w:rPr>
                      </w:pPr>
                      <w:r w:rsidRPr="00793D4F">
                        <w:rPr>
                          <w:rFonts w:ascii="Arial" w:hAnsi="Arial" w:cs="Arial"/>
                        </w:rPr>
                        <w:t>successfully plan and manage the curriculum and learning programmes so that all children get a good start and are well prepared for the next stage in their learning, especially being ready for school</w:t>
                      </w:r>
                    </w:p>
                    <w:p w:rsidR="00A04A96" w:rsidRPr="008B2337" w:rsidRDefault="00A04A96" w:rsidP="00793D4F">
                      <w:pPr>
                        <w:pStyle w:val="Bulletsspaced"/>
                        <w:rPr>
                          <w:rFonts w:ascii="Arial" w:hAnsi="Arial" w:cs="Arial"/>
                          <w:i/>
                        </w:rPr>
                      </w:pPr>
                      <w:r w:rsidRPr="008B2337">
                        <w:rPr>
                          <w:rFonts w:ascii="Arial" w:hAnsi="Arial" w:cs="Arial"/>
                          <w:i/>
                        </w:rPr>
                        <w:t>actively promote equality and diversity, tackle poor behaviour towards others, including bullying and discrimination, and narrow any gaps in outcomes between different groups of children</w:t>
                      </w:r>
                    </w:p>
                    <w:p w:rsidR="00A04A96" w:rsidRPr="008B2337" w:rsidRDefault="00A04A96" w:rsidP="00793D4F">
                      <w:pPr>
                        <w:pStyle w:val="Bulletsspaced"/>
                        <w:rPr>
                          <w:rFonts w:ascii="Arial" w:hAnsi="Arial" w:cs="Arial"/>
                          <w:i/>
                        </w:rPr>
                      </w:pPr>
                      <w:r w:rsidRPr="008B2337">
                        <w:rPr>
                          <w:rFonts w:ascii="Arial" w:hAnsi="Arial" w:cs="Arial"/>
                          <w:i/>
                        </w:rPr>
                        <w:t xml:space="preserve">actively promote British values </w:t>
                      </w:r>
                    </w:p>
                    <w:p w:rsidR="00A04A96" w:rsidRPr="008B2337" w:rsidRDefault="00A04A96" w:rsidP="00520115">
                      <w:pPr>
                        <w:pStyle w:val="Bulletsspaced-lastbullet"/>
                        <w:numPr>
                          <w:ilvl w:val="0"/>
                          <w:numId w:val="13"/>
                        </w:numPr>
                        <w:ind w:left="924" w:hanging="357"/>
                        <w:rPr>
                          <w:rFonts w:ascii="Arial" w:hAnsi="Arial" w:cs="Arial"/>
                          <w:i/>
                          <w:lang w:eastAsia="en-GB"/>
                        </w:rPr>
                      </w:pPr>
                      <w:proofErr w:type="gramStart"/>
                      <w:r w:rsidRPr="008B2337">
                        <w:rPr>
                          <w:rFonts w:ascii="Arial" w:hAnsi="Arial" w:cs="Arial"/>
                          <w:i/>
                        </w:rPr>
                        <w:t>make</w:t>
                      </w:r>
                      <w:proofErr w:type="gramEnd"/>
                      <w:r w:rsidRPr="008B2337">
                        <w:rPr>
                          <w:rFonts w:ascii="Arial" w:hAnsi="Arial" w:cs="Arial"/>
                          <w:i/>
                        </w:rPr>
                        <w:t xml:space="preserve"> sure that arrangements to protect children meet all statutory and other government requirements, promote their welfare and prevent radicalisation </w:t>
                      </w:r>
                      <w:r w:rsidRPr="008B2337">
                        <w:rPr>
                          <w:rFonts w:ascii="Arial" w:hAnsi="Arial" w:cs="Arial"/>
                          <w:i/>
                          <w:lang w:eastAsia="en-GB"/>
                        </w:rPr>
                        <w:t>and extremism.</w:t>
                      </w:r>
                    </w:p>
                    <w:p w:rsidR="00A04A96" w:rsidRPr="00793D4F" w:rsidRDefault="00A04A96" w:rsidP="00793D4F">
                      <w:pPr>
                        <w:pStyle w:val="Numberedparagraph"/>
                        <w:rPr>
                          <w:rFonts w:ascii="Arial" w:hAnsi="Arial" w:cs="Arial"/>
                        </w:rPr>
                      </w:pPr>
                      <w:r w:rsidRPr="00793D4F">
                        <w:rPr>
                          <w:rFonts w:ascii="Arial" w:hAnsi="Arial" w:cs="Arial"/>
                        </w:rPr>
                        <w:t>Inspectors will always report on whether or not arrangements for safeguarding children are effective.</w:t>
                      </w:r>
                    </w:p>
                    <w:p w:rsidR="00A04A96" w:rsidRDefault="00A04A96" w:rsidP="00793D4F">
                      <w:pPr>
                        <w:pStyle w:val="Bulletsspaced"/>
                        <w:numPr>
                          <w:ilvl w:val="0"/>
                          <w:numId w:val="0"/>
                        </w:numPr>
                        <w:ind w:left="924" w:hanging="357"/>
                      </w:pPr>
                    </w:p>
                    <w:p w:rsidR="00A04A96" w:rsidRPr="00885500" w:rsidRDefault="00A04A96" w:rsidP="00793D4F">
                      <w:pPr>
                        <w:pStyle w:val="Bulletsspaced"/>
                        <w:numPr>
                          <w:ilvl w:val="0"/>
                          <w:numId w:val="0"/>
                        </w:numPr>
                        <w:ind w:left="924" w:hanging="357"/>
                      </w:pPr>
                    </w:p>
                    <w:p w:rsidR="00A04A96" w:rsidRDefault="00A04A96" w:rsidP="00793D4F"/>
                  </w:txbxContent>
                </v:textbox>
                <w10:wrap type="square" anchorx="margin"/>
              </v:shape>
            </w:pict>
          </mc:Fallback>
        </mc:AlternateContent>
      </w:r>
      <w:r w:rsidRPr="004D1DBF">
        <w:rPr>
          <w:rFonts w:ascii="Arial" w:hAnsi="Arial" w:cs="Arial"/>
          <w:noProof/>
          <w:color w:val="5A5B5B"/>
          <w:sz w:val="18"/>
          <w:szCs w:val="18"/>
          <w:lang w:eastAsia="en-GB"/>
        </w:rPr>
        <mc:AlternateContent>
          <mc:Choice Requires="wps">
            <w:drawing>
              <wp:anchor distT="45720" distB="45720" distL="114300" distR="114300" simplePos="0" relativeHeight="251683840" behindDoc="0" locked="0" layoutInCell="1" allowOverlap="1" wp14:anchorId="0B8BF933" wp14:editId="13E3C750">
                <wp:simplePos x="0" y="0"/>
                <wp:positionH relativeFrom="margin">
                  <wp:posOffset>-561975</wp:posOffset>
                </wp:positionH>
                <wp:positionV relativeFrom="paragraph">
                  <wp:posOffset>0</wp:posOffset>
                </wp:positionV>
                <wp:extent cx="6838950" cy="3152775"/>
                <wp:effectExtent l="0" t="0" r="19050" b="28575"/>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152775"/>
                        </a:xfrm>
                        <a:prstGeom prst="rect">
                          <a:avLst/>
                        </a:prstGeom>
                        <a:solidFill>
                          <a:schemeClr val="bg1">
                            <a:lumMod val="85000"/>
                          </a:schemeClr>
                        </a:solidFill>
                        <a:ln>
                          <a:headEnd/>
                          <a:tailEnd/>
                        </a:ln>
                      </wps:spPr>
                      <wps:style>
                        <a:lnRef idx="2">
                          <a:schemeClr val="dk1"/>
                        </a:lnRef>
                        <a:fillRef idx="1">
                          <a:schemeClr val="lt1"/>
                        </a:fillRef>
                        <a:effectRef idx="0">
                          <a:schemeClr val="dk1"/>
                        </a:effectRef>
                        <a:fontRef idx="minor">
                          <a:schemeClr val="dk1"/>
                        </a:fontRef>
                      </wps:style>
                      <wps:txbx>
                        <w:txbxContent>
                          <w:p w:rsidR="00A04A96" w:rsidRPr="004D1DBF" w:rsidRDefault="00A04A96">
                            <w:pPr>
                              <w:rPr>
                                <w:rFonts w:ascii="Arial" w:hAnsi="Arial" w:cs="Arial"/>
                                <w:b/>
                                <w:sz w:val="28"/>
                                <w:szCs w:val="28"/>
                              </w:rPr>
                            </w:pPr>
                            <w:r w:rsidRPr="004D1DBF">
                              <w:rPr>
                                <w:rFonts w:ascii="Arial" w:hAnsi="Arial" w:cs="Arial"/>
                                <w:b/>
                                <w:sz w:val="28"/>
                                <w:szCs w:val="28"/>
                              </w:rPr>
                              <w:t>What must we do in our Early Years Settings:-</w:t>
                            </w:r>
                          </w:p>
                          <w:p w:rsidR="00A04A96" w:rsidRDefault="00A04A96" w:rsidP="00520115">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Leaders and managers must risk assess their settings</w:t>
                            </w:r>
                          </w:p>
                          <w:p w:rsidR="00A04A96" w:rsidRDefault="00A04A96" w:rsidP="00520115">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Leaders and managers must provide training for staff</w:t>
                            </w:r>
                          </w:p>
                          <w:p w:rsidR="00A04A96" w:rsidRPr="00793D4F" w:rsidRDefault="00A04A96" w:rsidP="003825EC">
                            <w:pPr>
                              <w:pStyle w:val="ListParagraph"/>
                              <w:numPr>
                                <w:ilvl w:val="0"/>
                                <w:numId w:val="11"/>
                              </w:numPr>
                              <w:autoSpaceDE w:val="0"/>
                              <w:autoSpaceDN w:val="0"/>
                              <w:adjustRightInd w:val="0"/>
                              <w:rPr>
                                <w:rFonts w:ascii="Arial" w:hAnsi="Arial" w:cs="Arial"/>
                                <w:color w:val="000000"/>
                              </w:rPr>
                            </w:pPr>
                            <w:r w:rsidRPr="00793D4F">
                              <w:rPr>
                                <w:rFonts w:ascii="Arial" w:hAnsi="Arial" w:cs="Arial"/>
                                <w:color w:val="000000"/>
                              </w:rPr>
                              <w:t>Policies must be updated to include and reflect the Prevent Duty and the pr</w:t>
                            </w:r>
                            <w:r>
                              <w:rPr>
                                <w:rFonts w:ascii="Arial" w:hAnsi="Arial" w:cs="Arial"/>
                                <w:color w:val="000000"/>
                              </w:rPr>
                              <w:t>omotion of British values i.e. Equality, Behaviour, S</w:t>
                            </w:r>
                            <w:r w:rsidRPr="00793D4F">
                              <w:rPr>
                                <w:rFonts w:ascii="Arial" w:hAnsi="Arial" w:cs="Arial"/>
                                <w:color w:val="000000"/>
                              </w:rPr>
                              <w:t>afeguarding (including e-safety)</w:t>
                            </w:r>
                          </w:p>
                          <w:p w:rsidR="00A04A96" w:rsidRDefault="00A04A96" w:rsidP="00520115">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Staff must know that they follow their safeguarding procedures and contact Channel support staff</w:t>
                            </w:r>
                          </w:p>
                          <w:p w:rsidR="00A04A96" w:rsidRPr="00793D4F" w:rsidRDefault="00A04A96" w:rsidP="00520115">
                            <w:pPr>
                              <w:pStyle w:val="ListParagraph"/>
                              <w:numPr>
                                <w:ilvl w:val="0"/>
                                <w:numId w:val="11"/>
                              </w:numPr>
                              <w:autoSpaceDE w:val="0"/>
                              <w:autoSpaceDN w:val="0"/>
                              <w:adjustRightInd w:val="0"/>
                              <w:rPr>
                                <w:rFonts w:ascii="Arial" w:hAnsi="Arial" w:cs="Arial"/>
                                <w:color w:val="000000"/>
                              </w:rPr>
                            </w:pPr>
                            <w:r w:rsidRPr="00793D4F">
                              <w:rPr>
                                <w:rFonts w:ascii="Arial" w:hAnsi="Arial" w:cs="Arial"/>
                                <w:color w:val="000000"/>
                              </w:rPr>
                              <w:t>Leaders and</w:t>
                            </w:r>
                            <w:r>
                              <w:rPr>
                                <w:rFonts w:ascii="Arial" w:hAnsi="Arial" w:cs="Arial"/>
                                <w:color w:val="000000"/>
                              </w:rPr>
                              <w:t xml:space="preserve"> managers must demonstrate BV</w:t>
                            </w:r>
                            <w:r w:rsidRPr="00793D4F">
                              <w:rPr>
                                <w:rFonts w:ascii="Arial" w:hAnsi="Arial" w:cs="Arial"/>
                                <w:color w:val="000000"/>
                              </w:rPr>
                              <w:t xml:space="preserve"> values through their leadership of their setting</w:t>
                            </w:r>
                          </w:p>
                          <w:p w:rsidR="00A04A96" w:rsidRPr="00793D4F" w:rsidRDefault="00A04A96" w:rsidP="00520115">
                            <w:pPr>
                              <w:pStyle w:val="ListParagraph"/>
                              <w:numPr>
                                <w:ilvl w:val="0"/>
                                <w:numId w:val="11"/>
                              </w:numPr>
                              <w:autoSpaceDE w:val="0"/>
                              <w:autoSpaceDN w:val="0"/>
                              <w:adjustRightInd w:val="0"/>
                              <w:rPr>
                                <w:rFonts w:ascii="Arial" w:hAnsi="Arial" w:cs="Arial"/>
                                <w:color w:val="000000"/>
                              </w:rPr>
                            </w:pPr>
                            <w:r w:rsidRPr="00793D4F">
                              <w:rPr>
                                <w:rFonts w:ascii="Arial" w:hAnsi="Arial" w:cs="Arial"/>
                                <w:color w:val="000000"/>
                              </w:rPr>
                              <w:t xml:space="preserve">Through delivering the  Early Years Foundation Stage (EYFS) they must make </w:t>
                            </w:r>
                            <w:r>
                              <w:rPr>
                                <w:rFonts w:ascii="Arial" w:hAnsi="Arial" w:cs="Arial"/>
                                <w:color w:val="000000"/>
                              </w:rPr>
                              <w:t xml:space="preserve">sure </w:t>
                            </w:r>
                            <w:r w:rsidRPr="00793D4F">
                              <w:rPr>
                                <w:rFonts w:ascii="Arial" w:hAnsi="Arial" w:cs="Arial"/>
                                <w:color w:val="000000"/>
                              </w:rPr>
                              <w:t xml:space="preserve">the British Values </w:t>
                            </w:r>
                            <w:r>
                              <w:rPr>
                                <w:rFonts w:ascii="Arial" w:hAnsi="Arial" w:cs="Arial"/>
                                <w:color w:val="000000"/>
                              </w:rPr>
                              <w:t xml:space="preserve">are </w:t>
                            </w:r>
                            <w:r w:rsidRPr="00793D4F">
                              <w:rPr>
                                <w:rFonts w:ascii="Arial" w:hAnsi="Arial" w:cs="Arial"/>
                                <w:color w:val="000000"/>
                              </w:rPr>
                              <w:t>explicit within observation, assessment and planning (OAP)</w:t>
                            </w:r>
                          </w:p>
                          <w:p w:rsidR="00A04A96" w:rsidRPr="00793D4F" w:rsidRDefault="00A04A96" w:rsidP="00520115">
                            <w:pPr>
                              <w:pStyle w:val="ListParagraph"/>
                              <w:numPr>
                                <w:ilvl w:val="0"/>
                                <w:numId w:val="11"/>
                              </w:numPr>
                              <w:autoSpaceDE w:val="0"/>
                              <w:autoSpaceDN w:val="0"/>
                              <w:adjustRightInd w:val="0"/>
                              <w:rPr>
                                <w:rFonts w:ascii="Arial" w:hAnsi="Arial" w:cs="Arial"/>
                                <w:color w:val="000000"/>
                              </w:rPr>
                            </w:pPr>
                            <w:r w:rsidRPr="00793D4F">
                              <w:rPr>
                                <w:rFonts w:ascii="Arial" w:eastAsiaTheme="minorHAnsi" w:hAnsi="Arial" w:cs="Arial"/>
                                <w:color w:val="000000"/>
                                <w:lang w:eastAsia="en-US"/>
                              </w:rPr>
                              <w:t xml:space="preserve">Providers must ensure that they share these values, and that they are understood and applied by all staff, volunteers, and where appropriate, parents. </w:t>
                            </w:r>
                            <w:r>
                              <w:rPr>
                                <w:rFonts w:ascii="Arial" w:eastAsiaTheme="minorHAnsi" w:hAnsi="Arial" w:cs="Arial"/>
                                <w:color w:val="000000"/>
                                <w:lang w:eastAsia="en-US"/>
                              </w:rPr>
                              <w:t>It is a lawful requirement.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BF933" id="_x0000_s1029" type="#_x0000_t202" style="position:absolute;margin-left:-44.25pt;margin-top:0;width:538.5pt;height:248.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" fillcolor="#d8d8d8 [2732]" strokecolor="black [3200]" strokeweight="2pt">
                <v:textbox>
                  <w:txbxContent>
                    <w:p w:rsidR="00A04A96" w:rsidRPr="004D1DBF" w:rsidRDefault="00A04A96">
                      <w:pPr>
                        <w:rPr>
                          <w:rFonts w:ascii="Arial" w:hAnsi="Arial" w:cs="Arial"/>
                          <w:b/>
                          <w:sz w:val="28"/>
                          <w:szCs w:val="28"/>
                        </w:rPr>
                      </w:pPr>
                      <w:r w:rsidRPr="004D1DBF">
                        <w:rPr>
                          <w:rFonts w:ascii="Arial" w:hAnsi="Arial" w:cs="Arial"/>
                          <w:b/>
                          <w:sz w:val="28"/>
                          <w:szCs w:val="28"/>
                        </w:rPr>
                        <w:t>What must we do in our Early Years Settings:-</w:t>
                      </w:r>
                    </w:p>
                    <w:p w:rsidR="00A04A96" w:rsidRDefault="00A04A96" w:rsidP="00520115">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Leaders and managers must risk assess their settings</w:t>
                      </w:r>
                    </w:p>
                    <w:p w:rsidR="00A04A96" w:rsidRDefault="00A04A96" w:rsidP="00520115">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Leaders and managers must provide training for staff</w:t>
                      </w:r>
                    </w:p>
                    <w:p w:rsidR="00A04A96" w:rsidRPr="00793D4F" w:rsidRDefault="00A04A96" w:rsidP="003825EC">
                      <w:pPr>
                        <w:pStyle w:val="ListParagraph"/>
                        <w:numPr>
                          <w:ilvl w:val="0"/>
                          <w:numId w:val="11"/>
                        </w:numPr>
                        <w:autoSpaceDE w:val="0"/>
                        <w:autoSpaceDN w:val="0"/>
                        <w:adjustRightInd w:val="0"/>
                        <w:rPr>
                          <w:rFonts w:ascii="Arial" w:hAnsi="Arial" w:cs="Arial"/>
                          <w:color w:val="000000"/>
                        </w:rPr>
                      </w:pPr>
                      <w:r w:rsidRPr="00793D4F">
                        <w:rPr>
                          <w:rFonts w:ascii="Arial" w:hAnsi="Arial" w:cs="Arial"/>
                          <w:color w:val="000000"/>
                        </w:rPr>
                        <w:t>Policies must be updated to include and reflect the Prevent Duty and the pr</w:t>
                      </w:r>
                      <w:r>
                        <w:rPr>
                          <w:rFonts w:ascii="Arial" w:hAnsi="Arial" w:cs="Arial"/>
                          <w:color w:val="000000"/>
                        </w:rPr>
                        <w:t>omotion of British values i.e. Equality, Behaviour, S</w:t>
                      </w:r>
                      <w:r w:rsidRPr="00793D4F">
                        <w:rPr>
                          <w:rFonts w:ascii="Arial" w:hAnsi="Arial" w:cs="Arial"/>
                          <w:color w:val="000000"/>
                        </w:rPr>
                        <w:t>afeguarding (including e-safety)</w:t>
                      </w:r>
                    </w:p>
                    <w:p w:rsidR="00A04A96" w:rsidRDefault="00A04A96" w:rsidP="00520115">
                      <w:pPr>
                        <w:pStyle w:val="ListParagraph"/>
                        <w:numPr>
                          <w:ilvl w:val="0"/>
                          <w:numId w:val="11"/>
                        </w:numPr>
                        <w:autoSpaceDE w:val="0"/>
                        <w:autoSpaceDN w:val="0"/>
                        <w:adjustRightInd w:val="0"/>
                        <w:rPr>
                          <w:rFonts w:ascii="Arial" w:hAnsi="Arial" w:cs="Arial"/>
                          <w:color w:val="000000"/>
                        </w:rPr>
                      </w:pPr>
                      <w:r>
                        <w:rPr>
                          <w:rFonts w:ascii="Arial" w:hAnsi="Arial" w:cs="Arial"/>
                          <w:color w:val="000000"/>
                        </w:rPr>
                        <w:t>Staff must know that they follow their safeguarding procedures and contact Channel support staff</w:t>
                      </w:r>
                    </w:p>
                    <w:p w:rsidR="00A04A96" w:rsidRPr="00793D4F" w:rsidRDefault="00A04A96" w:rsidP="00520115">
                      <w:pPr>
                        <w:pStyle w:val="ListParagraph"/>
                        <w:numPr>
                          <w:ilvl w:val="0"/>
                          <w:numId w:val="11"/>
                        </w:numPr>
                        <w:autoSpaceDE w:val="0"/>
                        <w:autoSpaceDN w:val="0"/>
                        <w:adjustRightInd w:val="0"/>
                        <w:rPr>
                          <w:rFonts w:ascii="Arial" w:hAnsi="Arial" w:cs="Arial"/>
                          <w:color w:val="000000"/>
                        </w:rPr>
                      </w:pPr>
                      <w:r w:rsidRPr="00793D4F">
                        <w:rPr>
                          <w:rFonts w:ascii="Arial" w:hAnsi="Arial" w:cs="Arial"/>
                          <w:color w:val="000000"/>
                        </w:rPr>
                        <w:t>Leaders and</w:t>
                      </w:r>
                      <w:r>
                        <w:rPr>
                          <w:rFonts w:ascii="Arial" w:hAnsi="Arial" w:cs="Arial"/>
                          <w:color w:val="000000"/>
                        </w:rPr>
                        <w:t xml:space="preserve"> managers must demonstrate BV</w:t>
                      </w:r>
                      <w:r w:rsidRPr="00793D4F">
                        <w:rPr>
                          <w:rFonts w:ascii="Arial" w:hAnsi="Arial" w:cs="Arial"/>
                          <w:color w:val="000000"/>
                        </w:rPr>
                        <w:t xml:space="preserve"> values through their leadership of their setting</w:t>
                      </w:r>
                    </w:p>
                    <w:p w:rsidR="00A04A96" w:rsidRPr="00793D4F" w:rsidRDefault="00A04A96" w:rsidP="00520115">
                      <w:pPr>
                        <w:pStyle w:val="ListParagraph"/>
                        <w:numPr>
                          <w:ilvl w:val="0"/>
                          <w:numId w:val="11"/>
                        </w:numPr>
                        <w:autoSpaceDE w:val="0"/>
                        <w:autoSpaceDN w:val="0"/>
                        <w:adjustRightInd w:val="0"/>
                        <w:rPr>
                          <w:rFonts w:ascii="Arial" w:hAnsi="Arial" w:cs="Arial"/>
                          <w:color w:val="000000"/>
                        </w:rPr>
                      </w:pPr>
                      <w:r w:rsidRPr="00793D4F">
                        <w:rPr>
                          <w:rFonts w:ascii="Arial" w:hAnsi="Arial" w:cs="Arial"/>
                          <w:color w:val="000000"/>
                        </w:rPr>
                        <w:t xml:space="preserve">Through delivering the  Early Years Foundation Stage (EYFS) they must make </w:t>
                      </w:r>
                      <w:r>
                        <w:rPr>
                          <w:rFonts w:ascii="Arial" w:hAnsi="Arial" w:cs="Arial"/>
                          <w:color w:val="000000"/>
                        </w:rPr>
                        <w:t xml:space="preserve">sure </w:t>
                      </w:r>
                      <w:r w:rsidRPr="00793D4F">
                        <w:rPr>
                          <w:rFonts w:ascii="Arial" w:hAnsi="Arial" w:cs="Arial"/>
                          <w:color w:val="000000"/>
                        </w:rPr>
                        <w:t xml:space="preserve">the British Values </w:t>
                      </w:r>
                      <w:r>
                        <w:rPr>
                          <w:rFonts w:ascii="Arial" w:hAnsi="Arial" w:cs="Arial"/>
                          <w:color w:val="000000"/>
                        </w:rPr>
                        <w:t xml:space="preserve">are </w:t>
                      </w:r>
                      <w:r w:rsidRPr="00793D4F">
                        <w:rPr>
                          <w:rFonts w:ascii="Arial" w:hAnsi="Arial" w:cs="Arial"/>
                          <w:color w:val="000000"/>
                        </w:rPr>
                        <w:t>explicit within observation, assessment and planning (OAP)</w:t>
                      </w:r>
                    </w:p>
                    <w:p w:rsidR="00A04A96" w:rsidRPr="00793D4F" w:rsidRDefault="00A04A96" w:rsidP="00520115">
                      <w:pPr>
                        <w:pStyle w:val="ListParagraph"/>
                        <w:numPr>
                          <w:ilvl w:val="0"/>
                          <w:numId w:val="11"/>
                        </w:numPr>
                        <w:autoSpaceDE w:val="0"/>
                        <w:autoSpaceDN w:val="0"/>
                        <w:adjustRightInd w:val="0"/>
                        <w:rPr>
                          <w:rFonts w:ascii="Arial" w:hAnsi="Arial" w:cs="Arial"/>
                          <w:color w:val="000000"/>
                        </w:rPr>
                      </w:pPr>
                      <w:r w:rsidRPr="00793D4F">
                        <w:rPr>
                          <w:rFonts w:ascii="Arial" w:eastAsiaTheme="minorHAnsi" w:hAnsi="Arial" w:cs="Arial"/>
                          <w:color w:val="000000"/>
                          <w:lang w:eastAsia="en-US"/>
                        </w:rPr>
                        <w:t xml:space="preserve">Providers must ensure that they share these values, and that they are understood and applied by all staff, volunteers, and where appropriate, parents. </w:t>
                      </w:r>
                      <w:r>
                        <w:rPr>
                          <w:rFonts w:ascii="Arial" w:eastAsiaTheme="minorHAnsi" w:hAnsi="Arial" w:cs="Arial"/>
                          <w:color w:val="000000"/>
                          <w:lang w:eastAsia="en-US"/>
                        </w:rPr>
                        <w:t>It is a lawful requirement.</w:t>
                      </w:r>
                    </w:p>
                  </w:txbxContent>
                </v:textbox>
                <w10:wrap type="square" anchorx="margin"/>
              </v:shape>
            </w:pict>
          </mc:Fallback>
        </mc:AlternateContent>
      </w:r>
      <w:r w:rsidR="00793D4F">
        <w:rPr>
          <w:rFonts w:ascii="Arial" w:hAnsi="Arial" w:cs="Arial"/>
          <w:color w:val="5A5B5B"/>
          <w:sz w:val="18"/>
          <w:szCs w:val="18"/>
        </w:rPr>
        <w:br w:type="page"/>
      </w:r>
      <w:r w:rsidR="00F24A0A" w:rsidRPr="006D448D">
        <w:rPr>
          <w:rFonts w:ascii="Arial" w:hAnsi="Arial" w:cs="Arial"/>
          <w:b/>
          <w:color w:val="000000"/>
          <w:sz w:val="28"/>
          <w:szCs w:val="28"/>
        </w:rPr>
        <w:t>Fundamental British Values – How do we actively promote them?</w:t>
      </w:r>
      <w:r w:rsidR="007A0687" w:rsidRPr="006D448D">
        <w:rPr>
          <w:rFonts w:ascii="Arial" w:hAnsi="Arial" w:cs="Arial"/>
          <w:sz w:val="28"/>
          <w:szCs w:val="28"/>
        </w:rPr>
        <w:t xml:space="preserve"> </w:t>
      </w:r>
    </w:p>
    <w:p w:rsidR="007A0687" w:rsidRPr="007A0687" w:rsidRDefault="007A0687" w:rsidP="007A0687">
      <w:pPr>
        <w:rPr>
          <w:rFonts w:ascii="Arial" w:hAnsi="Arial" w:cs="Arial"/>
          <w:sz w:val="24"/>
          <w:szCs w:val="24"/>
        </w:rPr>
      </w:pPr>
      <w:r w:rsidRPr="007A0687">
        <w:rPr>
          <w:rFonts w:ascii="Arial" w:hAnsi="Arial" w:cs="Arial"/>
          <w:sz w:val="24"/>
          <w:szCs w:val="24"/>
        </w:rPr>
        <w:t>Start with the curriculum because this is what is at the heart of your setting.  Focus on PSED and U the W as the</w:t>
      </w:r>
      <w:r w:rsidR="008B2337">
        <w:rPr>
          <w:rFonts w:ascii="Arial" w:hAnsi="Arial" w:cs="Arial"/>
          <w:sz w:val="24"/>
          <w:szCs w:val="24"/>
        </w:rPr>
        <w:t>se are at the centre</w:t>
      </w:r>
      <w:r w:rsidRPr="007A0687">
        <w:rPr>
          <w:rFonts w:ascii="Arial" w:hAnsi="Arial" w:cs="Arial"/>
          <w:sz w:val="24"/>
          <w:szCs w:val="24"/>
        </w:rPr>
        <w:t xml:space="preserve"> of British Values</w:t>
      </w:r>
      <w:r w:rsidR="009469F2">
        <w:rPr>
          <w:rFonts w:ascii="Arial" w:hAnsi="Arial" w:cs="Arial"/>
          <w:sz w:val="24"/>
          <w:szCs w:val="24"/>
        </w:rPr>
        <w:t xml:space="preserve"> too.</w:t>
      </w:r>
    </w:p>
    <w:p w:rsidR="00F24A0A" w:rsidRPr="006D448D" w:rsidRDefault="00A04A96" w:rsidP="007A0687">
      <w:pPr>
        <w:autoSpaceDE w:val="0"/>
        <w:autoSpaceDN w:val="0"/>
        <w:adjustRightInd w:val="0"/>
        <w:spacing w:after="156"/>
        <w:rPr>
          <w:rFonts w:ascii="Arial" w:hAnsi="Arial" w:cs="Arial"/>
          <w:b/>
          <w:color w:val="000000"/>
        </w:rPr>
      </w:pPr>
      <w:r>
        <w:rPr>
          <w:rFonts w:ascii="Arial" w:hAnsi="Arial" w:cs="Arial"/>
          <w:b/>
          <w:noProof/>
          <w:color w:val="000000"/>
          <w:lang w:eastAsia="en-GB"/>
        </w:rPr>
        <mc:AlternateContent>
          <mc:Choice Requires="wps">
            <w:drawing>
              <wp:anchor distT="0" distB="0" distL="114300" distR="114300" simplePos="0" relativeHeight="251688960" behindDoc="1" locked="0" layoutInCell="1" allowOverlap="1" wp14:anchorId="6ED8F485" wp14:editId="142978E5">
                <wp:simplePos x="0" y="0"/>
                <wp:positionH relativeFrom="margin">
                  <wp:posOffset>-126124</wp:posOffset>
                </wp:positionH>
                <wp:positionV relativeFrom="paragraph">
                  <wp:posOffset>325427</wp:posOffset>
                </wp:positionV>
                <wp:extent cx="6421755" cy="1460587"/>
                <wp:effectExtent l="0" t="0" r="17145" b="25400"/>
                <wp:wrapNone/>
                <wp:docPr id="29" name="Rounded Rectangle 29"/>
                <wp:cNvGraphicFramePr/>
                <a:graphic xmlns:a="http://schemas.openxmlformats.org/drawingml/2006/main">
                  <a:graphicData uri="http://schemas.microsoft.com/office/word/2010/wordprocessingShape">
                    <wps:wsp>
                      <wps:cNvSpPr/>
                      <wps:spPr>
                        <a:xfrm>
                          <a:off x="0" y="0"/>
                          <a:ext cx="6421755" cy="1460587"/>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A3EAE" id="Rounded Rectangle 29" o:spid="_x0000_s1026" style="position:absolute;margin-left:-9.95pt;margin-top:25.6pt;width:505.65pt;height:11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" fillcolor="white [3201]" strokecolor="#4f81bd [3204]" strokeweight="2pt">
                <w10:wrap anchorx="margin"/>
              </v:roundrect>
            </w:pict>
          </mc:Fallback>
        </mc:AlternateContent>
      </w:r>
      <w:r w:rsidR="00F24A0A" w:rsidRPr="006D448D">
        <w:rPr>
          <w:rFonts w:ascii="Arial" w:hAnsi="Arial" w:cs="Arial"/>
          <w:b/>
          <w:color w:val="000000"/>
        </w:rPr>
        <w:t>Democracy</w:t>
      </w:r>
    </w:p>
    <w:p w:rsidR="00F24A0A" w:rsidRDefault="00F24A0A" w:rsidP="00F24A0A">
      <w:pPr>
        <w:pStyle w:val="ListParagraph"/>
        <w:autoSpaceDE w:val="0"/>
        <w:autoSpaceDN w:val="0"/>
        <w:adjustRightInd w:val="0"/>
        <w:spacing w:after="156"/>
        <w:rPr>
          <w:rFonts w:ascii="Arial" w:hAnsi="Arial" w:cs="Arial"/>
          <w:b/>
          <w:color w:val="000000"/>
        </w:rPr>
      </w:pPr>
    </w:p>
    <w:p w:rsidR="006D448D" w:rsidRPr="00A04A96" w:rsidRDefault="00A04A96" w:rsidP="00A04A96">
      <w:pPr>
        <w:rPr>
          <w:rFonts w:ascii="Arial" w:hAnsi="Arial" w:cs="Arial"/>
        </w:rPr>
      </w:pPr>
      <w:r>
        <w:rPr>
          <w:rFonts w:ascii="Arial" w:hAnsi="Arial" w:cs="Arial"/>
        </w:rPr>
        <w:t>This</w:t>
      </w:r>
      <w:r w:rsidR="007A0687" w:rsidRPr="00A04A96">
        <w:rPr>
          <w:rFonts w:ascii="Arial" w:hAnsi="Arial" w:cs="Arial"/>
        </w:rPr>
        <w:t xml:space="preserve"> is all about children's interests and experiences and using them to influence </w:t>
      </w:r>
      <w:r w:rsidR="006D448D" w:rsidRPr="00A04A96">
        <w:rPr>
          <w:rFonts w:ascii="Arial" w:hAnsi="Arial" w:cs="Arial"/>
        </w:rPr>
        <w:t xml:space="preserve">the curriculum.  Possibly </w:t>
      </w:r>
      <w:r w:rsidR="007A0687" w:rsidRPr="00A04A96">
        <w:rPr>
          <w:rFonts w:ascii="Arial" w:hAnsi="Arial" w:cs="Arial"/>
        </w:rPr>
        <w:t>pr</w:t>
      </w:r>
      <w:r>
        <w:rPr>
          <w:rFonts w:ascii="Arial" w:hAnsi="Arial" w:cs="Arial"/>
        </w:rPr>
        <w:t xml:space="preserve">e-established themes and topics </w:t>
      </w:r>
      <w:r w:rsidR="007A0687" w:rsidRPr="00A04A96">
        <w:rPr>
          <w:rFonts w:ascii="Arial" w:hAnsi="Arial" w:cs="Arial"/>
        </w:rPr>
        <w:t>with no room to be shaped by the cohort would not support this value</w:t>
      </w:r>
      <w:r w:rsidR="006D448D" w:rsidRPr="00A04A96">
        <w:rPr>
          <w:rFonts w:ascii="Arial" w:hAnsi="Arial" w:cs="Arial"/>
        </w:rPr>
        <w:t xml:space="preserve">. </w:t>
      </w:r>
      <w:r w:rsidR="00E4796C" w:rsidRPr="00A04A96">
        <w:rPr>
          <w:rFonts w:ascii="Arial" w:hAnsi="Arial" w:cs="Arial"/>
        </w:rPr>
        <w:t>SEN – are you</w:t>
      </w:r>
      <w:r w:rsidR="003825EC" w:rsidRPr="00A04A96">
        <w:rPr>
          <w:rFonts w:ascii="Arial" w:hAnsi="Arial" w:cs="Arial"/>
        </w:rPr>
        <w:t xml:space="preserve"> </w:t>
      </w:r>
      <w:r w:rsidR="006D448D" w:rsidRPr="00A04A96">
        <w:rPr>
          <w:rFonts w:ascii="Arial" w:hAnsi="Arial" w:cs="Arial"/>
        </w:rPr>
        <w:t xml:space="preserve">working </w:t>
      </w:r>
      <w:r w:rsidR="006D448D" w:rsidRPr="00A04A96">
        <w:rPr>
          <w:rFonts w:ascii="Arial" w:hAnsi="Arial" w:cs="Arial"/>
          <w:b/>
          <w:bCs/>
        </w:rPr>
        <w:t xml:space="preserve">with </w:t>
      </w:r>
      <w:r w:rsidR="006D448D" w:rsidRPr="00A04A96">
        <w:rPr>
          <w:rFonts w:ascii="Arial" w:hAnsi="Arial" w:cs="Arial"/>
        </w:rPr>
        <w:t xml:space="preserve">parents </w:t>
      </w:r>
      <w:r w:rsidR="006D448D" w:rsidRPr="00A04A96">
        <w:rPr>
          <w:rFonts w:ascii="Arial" w:hAnsi="Arial" w:cs="Arial"/>
          <w:b/>
          <w:bCs/>
        </w:rPr>
        <w:t>democratically</w:t>
      </w:r>
      <w:r w:rsidR="00E4796C" w:rsidRPr="00A04A96">
        <w:rPr>
          <w:rFonts w:ascii="Arial" w:hAnsi="Arial" w:cs="Arial"/>
          <w:b/>
          <w:bCs/>
        </w:rPr>
        <w:t>?</w:t>
      </w:r>
    </w:p>
    <w:p w:rsidR="007A0687" w:rsidRPr="00347E86" w:rsidRDefault="007A0687" w:rsidP="007A0687">
      <w:pPr>
        <w:pStyle w:val="ListParagraph"/>
        <w:contextualSpacing w:val="0"/>
        <w:rPr>
          <w:rFonts w:ascii="Arial" w:hAnsi="Arial" w:cs="Arial"/>
          <w:sz w:val="22"/>
          <w:szCs w:val="22"/>
        </w:rPr>
      </w:pPr>
    </w:p>
    <w:p w:rsidR="00F24A0A" w:rsidRDefault="00F24A0A" w:rsidP="00F24A0A">
      <w:pPr>
        <w:pStyle w:val="ListParagraph"/>
        <w:autoSpaceDE w:val="0"/>
        <w:autoSpaceDN w:val="0"/>
        <w:adjustRightInd w:val="0"/>
        <w:spacing w:after="156"/>
        <w:rPr>
          <w:rFonts w:ascii="Arial" w:hAnsi="Arial" w:cs="Arial"/>
          <w:b/>
          <w:color w:val="000000"/>
        </w:rPr>
      </w:pPr>
    </w:p>
    <w:p w:rsidR="00F24A0A" w:rsidRDefault="00F24A0A" w:rsidP="00F24A0A">
      <w:pPr>
        <w:pStyle w:val="ListParagraph"/>
        <w:autoSpaceDE w:val="0"/>
        <w:autoSpaceDN w:val="0"/>
        <w:adjustRightInd w:val="0"/>
        <w:spacing w:after="156"/>
        <w:rPr>
          <w:rFonts w:ascii="Arial" w:hAnsi="Arial" w:cs="Arial"/>
          <w:b/>
          <w:color w:val="000000"/>
        </w:rPr>
      </w:pPr>
    </w:p>
    <w:p w:rsidR="00F24A0A" w:rsidRDefault="00F24A0A" w:rsidP="00F24A0A">
      <w:pPr>
        <w:pStyle w:val="ListParagraph"/>
        <w:autoSpaceDE w:val="0"/>
        <w:autoSpaceDN w:val="0"/>
        <w:adjustRightInd w:val="0"/>
        <w:spacing w:after="156"/>
        <w:rPr>
          <w:rFonts w:ascii="Arial" w:hAnsi="Arial" w:cs="Arial"/>
          <w:b/>
          <w:color w:val="000000"/>
        </w:rPr>
      </w:pPr>
    </w:p>
    <w:p w:rsidR="00F24A0A" w:rsidRPr="006D448D" w:rsidRDefault="00A04A96" w:rsidP="006D448D">
      <w:pPr>
        <w:autoSpaceDE w:val="0"/>
        <w:autoSpaceDN w:val="0"/>
        <w:adjustRightInd w:val="0"/>
        <w:spacing w:after="156"/>
        <w:rPr>
          <w:rFonts w:ascii="Arial" w:hAnsi="Arial" w:cs="Arial"/>
          <w:b/>
          <w:color w:val="000000"/>
        </w:rPr>
      </w:pPr>
      <w:r>
        <w:rPr>
          <w:rFonts w:ascii="Arial" w:hAnsi="Arial" w:cs="Arial"/>
          <w:b/>
          <w:noProof/>
          <w:color w:val="000000"/>
          <w:lang w:eastAsia="en-GB"/>
        </w:rPr>
        <mc:AlternateContent>
          <mc:Choice Requires="wps">
            <w:drawing>
              <wp:anchor distT="0" distB="0" distL="114300" distR="114300" simplePos="0" relativeHeight="251698176" behindDoc="1" locked="0" layoutInCell="1" allowOverlap="1" wp14:anchorId="19930D54" wp14:editId="3972FD26">
                <wp:simplePos x="0" y="0"/>
                <wp:positionH relativeFrom="margin">
                  <wp:posOffset>-78828</wp:posOffset>
                </wp:positionH>
                <wp:positionV relativeFrom="paragraph">
                  <wp:posOffset>302633</wp:posOffset>
                </wp:positionV>
                <wp:extent cx="6407238" cy="1328836"/>
                <wp:effectExtent l="0" t="0" r="12700" b="24130"/>
                <wp:wrapNone/>
                <wp:docPr id="305" name="Rounded Rectangle 305"/>
                <wp:cNvGraphicFramePr/>
                <a:graphic xmlns:a="http://schemas.openxmlformats.org/drawingml/2006/main">
                  <a:graphicData uri="http://schemas.microsoft.com/office/word/2010/wordprocessingShape">
                    <wps:wsp>
                      <wps:cNvSpPr/>
                      <wps:spPr>
                        <a:xfrm>
                          <a:off x="0" y="0"/>
                          <a:ext cx="6407238" cy="1328836"/>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6029F7" id="Rounded Rectangle 305" o:spid="_x0000_s1026" style="position:absolute;margin-left:-6.2pt;margin-top:23.85pt;width:504.5pt;height:104.6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" fillcolor="white [3201]" strokecolor="#4f81bd [3204]" strokeweight="2pt">
                <w10:wrap anchorx="margin"/>
              </v:roundrect>
            </w:pict>
          </mc:Fallback>
        </mc:AlternateContent>
      </w:r>
      <w:r w:rsidR="00F24A0A" w:rsidRPr="006D448D">
        <w:rPr>
          <w:rFonts w:ascii="Arial" w:hAnsi="Arial" w:cs="Arial"/>
          <w:b/>
          <w:color w:val="000000"/>
        </w:rPr>
        <w:t>The rule of law</w:t>
      </w:r>
    </w:p>
    <w:p w:rsidR="00F24A0A" w:rsidRDefault="00F24A0A" w:rsidP="00F24A0A">
      <w:pPr>
        <w:pStyle w:val="ListParagraph"/>
        <w:autoSpaceDE w:val="0"/>
        <w:autoSpaceDN w:val="0"/>
        <w:adjustRightInd w:val="0"/>
        <w:spacing w:after="156"/>
        <w:rPr>
          <w:rFonts w:ascii="Arial" w:hAnsi="Arial" w:cs="Arial"/>
          <w:b/>
          <w:color w:val="000000"/>
        </w:rPr>
      </w:pPr>
    </w:p>
    <w:p w:rsidR="007A0687" w:rsidRPr="00A04A96" w:rsidRDefault="007A0687" w:rsidP="00A04A96">
      <w:pPr>
        <w:autoSpaceDE w:val="0"/>
        <w:autoSpaceDN w:val="0"/>
        <w:adjustRightInd w:val="0"/>
        <w:spacing w:after="156"/>
        <w:rPr>
          <w:rFonts w:ascii="Arial" w:hAnsi="Arial" w:cs="Arial"/>
          <w:b/>
          <w:color w:val="000000"/>
        </w:rPr>
      </w:pPr>
      <w:r w:rsidRPr="00A04A96">
        <w:rPr>
          <w:rFonts w:ascii="Arial" w:hAnsi="Arial" w:cs="Arial"/>
        </w:rPr>
        <w:t xml:space="preserve">Setting boundaries </w:t>
      </w:r>
      <w:r w:rsidRPr="00A04A96">
        <w:rPr>
          <w:rFonts w:ascii="Arial" w:hAnsi="Arial" w:cs="Arial"/>
          <w:b/>
          <w:bCs/>
        </w:rPr>
        <w:t xml:space="preserve">with </w:t>
      </w:r>
      <w:r w:rsidRPr="00A04A96">
        <w:rPr>
          <w:rFonts w:ascii="Arial" w:hAnsi="Arial" w:cs="Arial"/>
        </w:rPr>
        <w:t>children to support them in managing their feelings and behaviour</w:t>
      </w:r>
      <w:r w:rsidR="006D448D" w:rsidRPr="00A04A96">
        <w:rPr>
          <w:rFonts w:ascii="Arial" w:hAnsi="Arial" w:cs="Arial"/>
        </w:rPr>
        <w:t>.</w:t>
      </w:r>
    </w:p>
    <w:p w:rsidR="00F24A0A" w:rsidRPr="00CC3C18" w:rsidRDefault="00F24A0A" w:rsidP="00CC3C18">
      <w:pPr>
        <w:autoSpaceDE w:val="0"/>
        <w:autoSpaceDN w:val="0"/>
        <w:adjustRightInd w:val="0"/>
        <w:spacing w:after="156"/>
        <w:rPr>
          <w:rFonts w:ascii="Arial" w:hAnsi="Arial" w:cs="Arial"/>
          <w:b/>
          <w:color w:val="000000"/>
        </w:rPr>
      </w:pPr>
    </w:p>
    <w:p w:rsidR="00F24A0A" w:rsidRDefault="00F24A0A" w:rsidP="00F24A0A">
      <w:pPr>
        <w:pStyle w:val="ListParagraph"/>
        <w:autoSpaceDE w:val="0"/>
        <w:autoSpaceDN w:val="0"/>
        <w:adjustRightInd w:val="0"/>
        <w:spacing w:after="156"/>
        <w:rPr>
          <w:rFonts w:ascii="Arial" w:hAnsi="Arial" w:cs="Arial"/>
          <w:b/>
          <w:color w:val="000000"/>
        </w:rPr>
      </w:pPr>
    </w:p>
    <w:p w:rsidR="00F24A0A" w:rsidRDefault="00F24A0A" w:rsidP="00F24A0A">
      <w:pPr>
        <w:pStyle w:val="ListParagraph"/>
        <w:autoSpaceDE w:val="0"/>
        <w:autoSpaceDN w:val="0"/>
        <w:adjustRightInd w:val="0"/>
        <w:spacing w:after="156"/>
        <w:rPr>
          <w:rFonts w:ascii="Arial" w:hAnsi="Arial" w:cs="Arial"/>
          <w:b/>
          <w:color w:val="000000"/>
        </w:rPr>
      </w:pPr>
    </w:p>
    <w:p w:rsidR="00F24A0A" w:rsidRDefault="00F24A0A" w:rsidP="00F24A0A">
      <w:pPr>
        <w:pStyle w:val="ListParagraph"/>
        <w:autoSpaceDE w:val="0"/>
        <w:autoSpaceDN w:val="0"/>
        <w:adjustRightInd w:val="0"/>
        <w:spacing w:after="156"/>
        <w:rPr>
          <w:rFonts w:ascii="Arial" w:hAnsi="Arial" w:cs="Arial"/>
          <w:b/>
          <w:color w:val="000000"/>
        </w:rPr>
      </w:pPr>
    </w:p>
    <w:p w:rsidR="00F24A0A" w:rsidRPr="006D448D" w:rsidRDefault="00F24A0A" w:rsidP="006D448D">
      <w:pPr>
        <w:autoSpaceDE w:val="0"/>
        <w:autoSpaceDN w:val="0"/>
        <w:adjustRightInd w:val="0"/>
        <w:spacing w:after="156"/>
        <w:rPr>
          <w:rFonts w:ascii="Arial" w:hAnsi="Arial" w:cs="Arial"/>
          <w:b/>
          <w:color w:val="000000"/>
        </w:rPr>
      </w:pPr>
      <w:r w:rsidRPr="006D448D">
        <w:rPr>
          <w:rFonts w:ascii="Arial" w:hAnsi="Arial" w:cs="Arial"/>
          <w:b/>
          <w:color w:val="000000"/>
        </w:rPr>
        <w:t>Individual liberty and mutual respect</w:t>
      </w:r>
    </w:p>
    <w:p w:rsidR="00F24A0A" w:rsidRDefault="006D448D" w:rsidP="00F24A0A">
      <w:pPr>
        <w:autoSpaceDE w:val="0"/>
        <w:autoSpaceDN w:val="0"/>
        <w:adjustRightInd w:val="0"/>
        <w:spacing w:after="156"/>
        <w:rPr>
          <w:rFonts w:ascii="Arial" w:hAnsi="Arial" w:cs="Arial"/>
          <w:b/>
          <w:color w:val="000000"/>
        </w:rPr>
      </w:pPr>
      <w:r>
        <w:rPr>
          <w:rFonts w:ascii="Arial" w:hAnsi="Arial" w:cs="Arial"/>
          <w:b/>
          <w:noProof/>
          <w:color w:val="000000"/>
          <w:lang w:eastAsia="en-GB"/>
        </w:rPr>
        <mc:AlternateContent>
          <mc:Choice Requires="wps">
            <w:drawing>
              <wp:anchor distT="0" distB="0" distL="114300" distR="114300" simplePos="0" relativeHeight="251700224" behindDoc="1" locked="0" layoutInCell="1" allowOverlap="1" wp14:anchorId="519B2438" wp14:editId="47C95568">
                <wp:simplePos x="0" y="0"/>
                <wp:positionH relativeFrom="margin">
                  <wp:posOffset>-78828</wp:posOffset>
                </wp:positionH>
                <wp:positionV relativeFrom="paragraph">
                  <wp:posOffset>96892</wp:posOffset>
                </wp:positionV>
                <wp:extent cx="6337738" cy="1295707"/>
                <wp:effectExtent l="0" t="0" r="25400" b="19050"/>
                <wp:wrapNone/>
                <wp:docPr id="308" name="Rounded Rectangle 308"/>
                <wp:cNvGraphicFramePr/>
                <a:graphic xmlns:a="http://schemas.openxmlformats.org/drawingml/2006/main">
                  <a:graphicData uri="http://schemas.microsoft.com/office/word/2010/wordprocessingShape">
                    <wps:wsp>
                      <wps:cNvSpPr/>
                      <wps:spPr>
                        <a:xfrm>
                          <a:off x="0" y="0"/>
                          <a:ext cx="6337738" cy="1295707"/>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FC59D1" id="Rounded Rectangle 308" o:spid="_x0000_s1026" style="position:absolute;margin-left:-6.2pt;margin-top:7.65pt;width:499.05pt;height:102pt;z-index:-25161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" fillcolor="white [3201]" strokecolor="#4f81bd [3204]" strokeweight="2pt">
                <w10:wrap anchorx="margin"/>
              </v:roundrect>
            </w:pict>
          </mc:Fallback>
        </mc:AlternateContent>
      </w:r>
    </w:p>
    <w:p w:rsidR="007A0687" w:rsidRPr="006D448D" w:rsidRDefault="007A0687" w:rsidP="006D448D">
      <w:pPr>
        <w:autoSpaceDE w:val="0"/>
        <w:autoSpaceDN w:val="0"/>
        <w:adjustRightInd w:val="0"/>
        <w:spacing w:after="156"/>
        <w:rPr>
          <w:rFonts w:ascii="Arial" w:hAnsi="Arial" w:cs="Arial"/>
        </w:rPr>
      </w:pPr>
      <w:r w:rsidRPr="007A0687">
        <w:rPr>
          <w:rFonts w:ascii="Arial" w:hAnsi="Arial" w:cs="Arial"/>
        </w:rPr>
        <w:t xml:space="preserve">Respecting children's uniqueness and their own interests </w:t>
      </w:r>
      <w:r w:rsidR="00031FB3" w:rsidRPr="007A0687">
        <w:rPr>
          <w:rFonts w:ascii="Arial" w:hAnsi="Arial" w:cs="Arial"/>
        </w:rPr>
        <w:t>e.g.</w:t>
      </w:r>
      <w:r w:rsidRPr="007A0687">
        <w:rPr>
          <w:rFonts w:ascii="Arial" w:hAnsi="Arial" w:cs="Arial"/>
        </w:rPr>
        <w:t xml:space="preserve">, </w:t>
      </w:r>
      <w:r w:rsidR="00E4796C">
        <w:rPr>
          <w:rFonts w:ascii="Arial" w:hAnsi="Arial" w:cs="Arial"/>
        </w:rPr>
        <w:t xml:space="preserve">a </w:t>
      </w:r>
      <w:r w:rsidRPr="007A0687">
        <w:rPr>
          <w:rFonts w:ascii="Arial" w:hAnsi="Arial" w:cs="Arial"/>
        </w:rPr>
        <w:t xml:space="preserve">boy in </w:t>
      </w:r>
      <w:r w:rsidR="00E4796C">
        <w:rPr>
          <w:rFonts w:ascii="Arial" w:hAnsi="Arial" w:cs="Arial"/>
        </w:rPr>
        <w:t xml:space="preserve">a </w:t>
      </w:r>
      <w:r w:rsidRPr="007A0687">
        <w:rPr>
          <w:rFonts w:ascii="Arial" w:hAnsi="Arial" w:cs="Arial"/>
        </w:rPr>
        <w:t xml:space="preserve">Cinderella dress </w:t>
      </w:r>
      <w:r w:rsidR="00E4796C">
        <w:rPr>
          <w:rFonts w:ascii="Arial" w:hAnsi="Arial" w:cs="Arial"/>
        </w:rPr>
        <w:t xml:space="preserve">is </w:t>
      </w:r>
      <w:r w:rsidRPr="007A0687">
        <w:rPr>
          <w:rFonts w:ascii="Arial" w:hAnsi="Arial" w:cs="Arial"/>
          <w:b/>
          <w:bCs/>
        </w:rPr>
        <w:t>totally</w:t>
      </w:r>
      <w:r w:rsidRPr="007A0687">
        <w:rPr>
          <w:rFonts w:ascii="Arial" w:hAnsi="Arial" w:cs="Arial"/>
        </w:rPr>
        <w:t xml:space="preserve"> acceptable as this is respecting his </w:t>
      </w:r>
      <w:r w:rsidR="00031FB3" w:rsidRPr="007A0687">
        <w:rPr>
          <w:rFonts w:ascii="Arial" w:hAnsi="Arial" w:cs="Arial"/>
        </w:rPr>
        <w:t>interests</w:t>
      </w:r>
      <w:r w:rsidR="00031FB3">
        <w:rPr>
          <w:rFonts w:ascii="Arial" w:hAnsi="Arial" w:cs="Arial"/>
          <w:b/>
          <w:color w:val="000000"/>
        </w:rPr>
        <w:t xml:space="preserve">. </w:t>
      </w:r>
      <w:r w:rsidRPr="006D448D">
        <w:rPr>
          <w:rFonts w:ascii="Arial" w:hAnsi="Arial" w:cs="Arial"/>
        </w:rPr>
        <w:t>This is about child</w:t>
      </w:r>
      <w:r w:rsidR="006D448D">
        <w:rPr>
          <w:rFonts w:ascii="Arial" w:hAnsi="Arial" w:cs="Arial"/>
        </w:rPr>
        <w:t xml:space="preserve">ren's </w:t>
      </w:r>
      <w:r w:rsidRPr="006D448D">
        <w:rPr>
          <w:rFonts w:ascii="Arial" w:hAnsi="Arial" w:cs="Arial"/>
        </w:rPr>
        <w:t>independence and choice in the setting.  Where is the children's voice in planning</w:t>
      </w:r>
      <w:r w:rsidR="00E4796C">
        <w:rPr>
          <w:rFonts w:ascii="Arial" w:hAnsi="Arial" w:cs="Arial"/>
        </w:rPr>
        <w:t>?</w:t>
      </w:r>
    </w:p>
    <w:p w:rsidR="00F24A0A" w:rsidRDefault="00F24A0A" w:rsidP="00F24A0A">
      <w:pPr>
        <w:autoSpaceDE w:val="0"/>
        <w:autoSpaceDN w:val="0"/>
        <w:adjustRightInd w:val="0"/>
        <w:spacing w:after="156"/>
        <w:rPr>
          <w:rFonts w:ascii="Arial" w:hAnsi="Arial" w:cs="Arial"/>
          <w:b/>
          <w:color w:val="000000"/>
        </w:rPr>
      </w:pPr>
    </w:p>
    <w:p w:rsidR="00CC3C18" w:rsidRDefault="00CC3C18" w:rsidP="00F24A0A">
      <w:pPr>
        <w:autoSpaceDE w:val="0"/>
        <w:autoSpaceDN w:val="0"/>
        <w:adjustRightInd w:val="0"/>
        <w:spacing w:after="156"/>
        <w:rPr>
          <w:rFonts w:ascii="Arial" w:hAnsi="Arial" w:cs="Arial"/>
          <w:b/>
          <w:color w:val="000000"/>
        </w:rPr>
      </w:pPr>
    </w:p>
    <w:p w:rsidR="00F24A0A" w:rsidRPr="006D448D" w:rsidRDefault="00F24A0A" w:rsidP="006D448D">
      <w:pPr>
        <w:autoSpaceDE w:val="0"/>
        <w:autoSpaceDN w:val="0"/>
        <w:adjustRightInd w:val="0"/>
        <w:spacing w:after="156"/>
        <w:rPr>
          <w:rFonts w:ascii="Arial" w:hAnsi="Arial" w:cs="Arial"/>
          <w:b/>
          <w:color w:val="000000"/>
        </w:rPr>
      </w:pPr>
      <w:r w:rsidRPr="006D448D">
        <w:rPr>
          <w:rFonts w:ascii="Arial" w:hAnsi="Arial" w:cs="Arial"/>
          <w:b/>
          <w:color w:val="000000"/>
        </w:rPr>
        <w:t>Tolerance of those with different faiths and beliefs</w:t>
      </w:r>
    </w:p>
    <w:p w:rsidR="009469F2" w:rsidRDefault="00E4796C" w:rsidP="009469F2">
      <w:pPr>
        <w:autoSpaceDE w:val="0"/>
        <w:autoSpaceDN w:val="0"/>
        <w:adjustRightInd w:val="0"/>
        <w:spacing w:after="156"/>
        <w:rPr>
          <w:rFonts w:ascii="Arial" w:hAnsi="Arial" w:cs="Arial"/>
          <w:b/>
          <w:color w:val="000000"/>
        </w:rPr>
      </w:pPr>
      <w:r>
        <w:rPr>
          <w:rFonts w:ascii="Arial" w:hAnsi="Arial" w:cs="Arial"/>
          <w:b/>
          <w:noProof/>
          <w:color w:val="000000"/>
          <w:lang w:eastAsia="en-GB"/>
        </w:rPr>
        <mc:AlternateContent>
          <mc:Choice Requires="wps">
            <w:drawing>
              <wp:anchor distT="0" distB="0" distL="114300" distR="114300" simplePos="0" relativeHeight="251702272" behindDoc="1" locked="0" layoutInCell="1" allowOverlap="1" wp14:anchorId="2712259B" wp14:editId="7E398093">
                <wp:simplePos x="0" y="0"/>
                <wp:positionH relativeFrom="margin">
                  <wp:posOffset>-110359</wp:posOffset>
                </wp:positionH>
                <wp:positionV relativeFrom="paragraph">
                  <wp:posOffset>90236</wp:posOffset>
                </wp:positionV>
                <wp:extent cx="6368831" cy="1608082"/>
                <wp:effectExtent l="0" t="0" r="13335" b="11430"/>
                <wp:wrapNone/>
                <wp:docPr id="309" name="Rounded Rectangle 309"/>
                <wp:cNvGraphicFramePr/>
                <a:graphic xmlns:a="http://schemas.openxmlformats.org/drawingml/2006/main">
                  <a:graphicData uri="http://schemas.microsoft.com/office/word/2010/wordprocessingShape">
                    <wps:wsp>
                      <wps:cNvSpPr/>
                      <wps:spPr>
                        <a:xfrm>
                          <a:off x="0" y="0"/>
                          <a:ext cx="6368831" cy="1608082"/>
                        </a:xfrm>
                        <a:prstGeom prst="roundRect">
                          <a:avLst/>
                        </a:prstGeom>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D30E3E" id="Rounded Rectangle 309" o:spid="_x0000_s1026" style="position:absolute;margin-left:-8.7pt;margin-top:7.1pt;width:501.5pt;height:126.6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" fillcolor="white [3201]" strokecolor="#4f81bd [3204]" strokeweight="2pt">
                <w10:wrap anchorx="margin"/>
              </v:roundrect>
            </w:pict>
          </mc:Fallback>
        </mc:AlternateContent>
      </w:r>
    </w:p>
    <w:p w:rsidR="009469F2" w:rsidRPr="00DB25AD" w:rsidRDefault="006D448D" w:rsidP="00DB25AD">
      <w:pPr>
        <w:pStyle w:val="Subtitle"/>
        <w:rPr>
          <w:rFonts w:ascii="Arial" w:hAnsi="Arial" w:cs="Arial"/>
          <w:b/>
          <w:vanish/>
          <w:color w:val="auto"/>
          <w:specVanish/>
        </w:rPr>
      </w:pPr>
      <w:r w:rsidRPr="00DB25AD">
        <w:rPr>
          <w:rFonts w:ascii="Arial" w:hAnsi="Arial" w:cs="Arial"/>
          <w:color w:val="auto"/>
        </w:rPr>
        <w:t>H</w:t>
      </w:r>
      <w:r w:rsidR="007A0687" w:rsidRPr="00DB25AD">
        <w:rPr>
          <w:rFonts w:ascii="Arial" w:hAnsi="Arial" w:cs="Arial"/>
          <w:color w:val="auto"/>
        </w:rPr>
        <w:t>ow does this reflect the world of mode</w:t>
      </w:r>
      <w:r w:rsidRPr="00DB25AD">
        <w:rPr>
          <w:rFonts w:ascii="Arial" w:hAnsi="Arial" w:cs="Arial"/>
          <w:color w:val="auto"/>
        </w:rPr>
        <w:t xml:space="preserve">rn Britain?  </w:t>
      </w:r>
      <w:r w:rsidR="007A0687" w:rsidRPr="00DB25AD">
        <w:rPr>
          <w:rFonts w:ascii="Arial" w:hAnsi="Arial" w:cs="Arial"/>
          <w:color w:val="auto"/>
        </w:rPr>
        <w:t xml:space="preserve"> Why is dual language displayed?  Do you have families that speak those languages in the setting now? Labels and signs in other languages – do you know and understand them and the languages your children use? </w:t>
      </w:r>
      <w:r w:rsidRPr="00DB25AD">
        <w:rPr>
          <w:rFonts w:ascii="Arial" w:hAnsi="Arial" w:cs="Arial"/>
          <w:color w:val="auto"/>
        </w:rPr>
        <w:t>Settings need to review equality and diversity again in their settings.  Are m</w:t>
      </w:r>
      <w:r w:rsidR="00E4796C" w:rsidRPr="00DB25AD">
        <w:rPr>
          <w:rFonts w:ascii="Arial" w:hAnsi="Arial" w:cs="Arial"/>
          <w:color w:val="auto"/>
        </w:rPr>
        <w:t>ulti-</w:t>
      </w:r>
      <w:r w:rsidRPr="00DB25AD">
        <w:rPr>
          <w:rFonts w:ascii="Arial" w:hAnsi="Arial" w:cs="Arial"/>
          <w:color w:val="auto"/>
        </w:rPr>
        <w:t>cultural books for example always out as core provision or have they been rotated away and no longer there? </w:t>
      </w:r>
      <w:r w:rsidR="009469F2" w:rsidRPr="00DB25AD">
        <w:rPr>
          <w:rFonts w:ascii="Arial" w:hAnsi="Arial" w:cs="Arial"/>
          <w:color w:val="auto"/>
        </w:rPr>
        <w:t xml:space="preserve">Is your ethos/ motto for your </w:t>
      </w:r>
      <w:r w:rsidR="00031FB3" w:rsidRPr="00DB25AD">
        <w:rPr>
          <w:rFonts w:ascii="Arial" w:hAnsi="Arial" w:cs="Arial"/>
          <w:color w:val="auto"/>
        </w:rPr>
        <w:t>setting 'celebrating</w:t>
      </w:r>
      <w:r w:rsidR="00303FC0">
        <w:rPr>
          <w:rFonts w:ascii="Arial" w:hAnsi="Arial" w:cs="Arial"/>
          <w:color w:val="auto"/>
        </w:rPr>
        <w:t xml:space="preserve"> our differences</w:t>
      </w:r>
      <w:bookmarkStart w:id="4" w:name="_GoBack"/>
      <w:bookmarkEnd w:id="4"/>
    </w:p>
    <w:p w:rsidR="00DB25AD" w:rsidRDefault="00DB25AD">
      <w:pPr>
        <w:sectPr w:rsidR="00DB25AD" w:rsidSect="00DB25AD">
          <w:footerReference w:type="default" r:id="rId14"/>
          <w:headerReference w:type="first" r:id="rId15"/>
          <w:footerReference w:type="first" r:id="rId16"/>
          <w:pgSz w:w="11907" w:h="16839" w:code="9"/>
          <w:pgMar w:top="1440" w:right="1440" w:bottom="1440" w:left="1440" w:header="709" w:footer="709" w:gutter="0"/>
          <w:cols w:space="708"/>
          <w:titlePg/>
          <w:docGrid w:linePitch="360"/>
        </w:sectPr>
      </w:pPr>
    </w:p>
    <w:p w:rsidR="00754E0D" w:rsidRDefault="00754E0D" w:rsidP="00303FC0">
      <w:pPr>
        <w:pStyle w:val="Default"/>
        <w:tabs>
          <w:tab w:val="left" w:pos="8963"/>
        </w:tabs>
        <w:spacing w:after="600"/>
        <w:rPr>
          <w:b/>
          <w:color w:val="auto"/>
          <w:sz w:val="96"/>
          <w:szCs w:val="96"/>
        </w:rPr>
      </w:pPr>
    </w:p>
    <w:sectPr w:rsidR="00754E0D" w:rsidSect="00DB25AD">
      <w:pgSz w:w="16839" w:h="11907"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06E" w:rsidRDefault="00BD506E" w:rsidP="008F725E">
      <w:pPr>
        <w:spacing w:after="0" w:line="240" w:lineRule="auto"/>
      </w:pPr>
      <w:r>
        <w:separator/>
      </w:r>
    </w:p>
  </w:endnote>
  <w:endnote w:type="continuationSeparator" w:id="0">
    <w:p w:rsidR="00BD506E" w:rsidRDefault="00BD506E" w:rsidP="008F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imberley">
    <w:altName w:val="Kimberle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643740"/>
      <w:docPartObj>
        <w:docPartGallery w:val="Page Numbers (Bottom of Page)"/>
        <w:docPartUnique/>
      </w:docPartObj>
    </w:sdtPr>
    <w:sdtEndPr>
      <w:rPr>
        <w:color w:val="808080" w:themeColor="background1" w:themeShade="80"/>
        <w:spacing w:val="60"/>
      </w:rPr>
    </w:sdtEndPr>
    <w:sdtContent>
      <w:p w:rsidR="00A04A96" w:rsidRDefault="00A04A9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03FC0" w:rsidRPr="00303FC0">
          <w:rPr>
            <w:b/>
            <w:bCs/>
            <w:noProof/>
          </w:rPr>
          <w:t>4</w:t>
        </w:r>
        <w:r>
          <w:rPr>
            <w:b/>
            <w:bCs/>
            <w:noProof/>
          </w:rPr>
          <w:fldChar w:fldCharType="end"/>
        </w:r>
        <w:r>
          <w:rPr>
            <w:b/>
            <w:bCs/>
          </w:rPr>
          <w:t xml:space="preserve"> | </w:t>
        </w:r>
        <w:r>
          <w:rPr>
            <w:color w:val="808080" w:themeColor="background1" w:themeShade="80"/>
            <w:spacing w:val="60"/>
          </w:rPr>
          <w:t>Page</w:t>
        </w:r>
      </w:p>
    </w:sdtContent>
  </w:sdt>
  <w:p w:rsidR="00A04A96" w:rsidRDefault="00A04A96">
    <w:pPr>
      <w:pStyle w:val="Footer"/>
    </w:pPr>
  </w:p>
  <w:p w:rsidR="00A04A96" w:rsidRDefault="00A04A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A96" w:rsidRDefault="00A04A96" w:rsidP="006967E7">
    <w:pPr>
      <w:pStyle w:val="Footer"/>
      <w:jc w:val="center"/>
    </w:pPr>
    <w:r>
      <w:rPr>
        <w:noProof/>
        <w:lang w:eastAsia="en-GB"/>
      </w:rPr>
      <w:drawing>
        <wp:anchor distT="0" distB="0" distL="114300" distR="114300" simplePos="0" relativeHeight="251659264" behindDoc="1" locked="0" layoutInCell="1" allowOverlap="1" wp14:anchorId="16B3BD64" wp14:editId="0875530A">
          <wp:simplePos x="0" y="0"/>
          <wp:positionH relativeFrom="page">
            <wp:posOffset>914400</wp:posOffset>
          </wp:positionH>
          <wp:positionV relativeFrom="page">
            <wp:posOffset>10072370</wp:posOffset>
          </wp:positionV>
          <wp:extent cx="7568792" cy="10701867"/>
          <wp:effectExtent l="0" t="0" r="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43_New to the EYFS cover 2015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792" cy="107018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06E" w:rsidRDefault="00BD506E" w:rsidP="008F725E">
      <w:pPr>
        <w:spacing w:after="0" w:line="240" w:lineRule="auto"/>
      </w:pPr>
      <w:r>
        <w:separator/>
      </w:r>
    </w:p>
  </w:footnote>
  <w:footnote w:type="continuationSeparator" w:id="0">
    <w:p w:rsidR="00BD506E" w:rsidRDefault="00BD506E" w:rsidP="008F7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A96" w:rsidRDefault="00A04A96">
    <w:pPr>
      <w:pStyle w:val="Header"/>
    </w:pPr>
    <w:r>
      <w:rPr>
        <w:noProof/>
        <w:lang w:eastAsia="en-GB"/>
      </w:rPr>
      <w:drawing>
        <wp:anchor distT="0" distB="0" distL="114300" distR="114300" simplePos="0" relativeHeight="251661312" behindDoc="1" locked="0" layoutInCell="1" allowOverlap="1" wp14:anchorId="0D65F234" wp14:editId="1B095ACF">
          <wp:simplePos x="0" y="0"/>
          <wp:positionH relativeFrom="page">
            <wp:posOffset>-13261</wp:posOffset>
          </wp:positionH>
          <wp:positionV relativeFrom="paragraph">
            <wp:posOffset>-446826</wp:posOffset>
          </wp:positionV>
          <wp:extent cx="7568565" cy="10701655"/>
          <wp:effectExtent l="0" t="0" r="0"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43_New to the EYFS cover 2015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565" cy="107016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6699"/>
    <w:multiLevelType w:val="hybridMultilevel"/>
    <w:tmpl w:val="7BF25F64"/>
    <w:lvl w:ilvl="0" w:tplc="28C0D8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36931"/>
    <w:multiLevelType w:val="hybridMultilevel"/>
    <w:tmpl w:val="84AC1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4628D5"/>
    <w:multiLevelType w:val="hybridMultilevel"/>
    <w:tmpl w:val="5AF28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6A55F3"/>
    <w:multiLevelType w:val="hybridMultilevel"/>
    <w:tmpl w:val="33D4CB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8D0D3B"/>
    <w:multiLevelType w:val="hybridMultilevel"/>
    <w:tmpl w:val="1896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F3044"/>
    <w:multiLevelType w:val="hybridMultilevel"/>
    <w:tmpl w:val="79E6028A"/>
    <w:lvl w:ilvl="0" w:tplc="EF44CC7E">
      <w:numFmt w:val="bullet"/>
      <w:lvlText w:val=""/>
      <w:lvlJc w:val="left"/>
      <w:pPr>
        <w:ind w:left="720" w:hanging="360"/>
      </w:pPr>
      <w:rPr>
        <w:rFonts w:ascii="Wingdings" w:eastAsiaTheme="minorHAnsi"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5543A"/>
    <w:multiLevelType w:val="hybridMultilevel"/>
    <w:tmpl w:val="F87A1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514897"/>
    <w:multiLevelType w:val="hybridMultilevel"/>
    <w:tmpl w:val="08F61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0C502A"/>
    <w:multiLevelType w:val="hybridMultilevel"/>
    <w:tmpl w:val="A808C3EC"/>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42D2B5F"/>
    <w:multiLevelType w:val="hybridMultilevel"/>
    <w:tmpl w:val="4F2CD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0D3F1B"/>
    <w:multiLevelType w:val="hybridMultilevel"/>
    <w:tmpl w:val="8538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C875BD"/>
    <w:multiLevelType w:val="hybridMultilevel"/>
    <w:tmpl w:val="43EE7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822841"/>
    <w:multiLevelType w:val="hybridMultilevel"/>
    <w:tmpl w:val="FB189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D5771B"/>
    <w:multiLevelType w:val="hybridMultilevel"/>
    <w:tmpl w:val="7E74C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F5E013D"/>
    <w:multiLevelType w:val="hybridMultilevel"/>
    <w:tmpl w:val="7BC22F40"/>
    <w:lvl w:ilvl="0" w:tplc="28C0D8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41737"/>
    <w:multiLevelType w:val="hybridMultilevel"/>
    <w:tmpl w:val="867CE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9A2E08"/>
    <w:multiLevelType w:val="hybridMultilevel"/>
    <w:tmpl w:val="EBB6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851CB0"/>
    <w:multiLevelType w:val="hybridMultilevel"/>
    <w:tmpl w:val="A9E6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C81D7F"/>
    <w:multiLevelType w:val="hybridMultilevel"/>
    <w:tmpl w:val="8B884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6826D9"/>
    <w:multiLevelType w:val="hybridMultilevel"/>
    <w:tmpl w:val="281E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D0B3F"/>
    <w:multiLevelType w:val="hybridMultilevel"/>
    <w:tmpl w:val="390CF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7A57765"/>
    <w:multiLevelType w:val="hybridMultilevel"/>
    <w:tmpl w:val="839A3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A371021"/>
    <w:multiLevelType w:val="hybridMultilevel"/>
    <w:tmpl w:val="0298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743251"/>
    <w:multiLevelType w:val="hybridMultilevel"/>
    <w:tmpl w:val="2F0C6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C679A5"/>
    <w:multiLevelType w:val="hybridMultilevel"/>
    <w:tmpl w:val="2A36D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7652FD"/>
    <w:multiLevelType w:val="hybridMultilevel"/>
    <w:tmpl w:val="1FFA3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CA457B"/>
    <w:multiLevelType w:val="hybridMultilevel"/>
    <w:tmpl w:val="A0DA7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716394"/>
    <w:multiLevelType w:val="hybridMultilevel"/>
    <w:tmpl w:val="E8803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FEA419D"/>
    <w:multiLevelType w:val="hybridMultilevel"/>
    <w:tmpl w:val="B762B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1956B3"/>
    <w:multiLevelType w:val="hybridMultilevel"/>
    <w:tmpl w:val="D472CF9E"/>
    <w:lvl w:ilvl="0" w:tplc="28C0D828">
      <w:start w:val="1"/>
      <w:numFmt w:val="bullet"/>
      <w:lvlText w:val="□"/>
      <w:lvlJc w:val="left"/>
      <w:pPr>
        <w:ind w:left="720" w:hanging="360"/>
      </w:pPr>
      <w:rPr>
        <w:rFonts w:ascii="Courier New" w:hAnsi="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71A7FA8"/>
    <w:multiLevelType w:val="hybridMultilevel"/>
    <w:tmpl w:val="470E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09738A"/>
    <w:multiLevelType w:val="hybridMultilevel"/>
    <w:tmpl w:val="82DC9DE4"/>
    <w:lvl w:ilvl="0" w:tplc="28C0D8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584C53"/>
    <w:multiLevelType w:val="hybridMultilevel"/>
    <w:tmpl w:val="7CEAC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D22417"/>
    <w:multiLevelType w:val="hybridMultilevel"/>
    <w:tmpl w:val="9BE2C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A71AD2"/>
    <w:multiLevelType w:val="hybridMultilevel"/>
    <w:tmpl w:val="6F1E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E060725"/>
    <w:multiLevelType w:val="hybridMultilevel"/>
    <w:tmpl w:val="7F8A4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FD13CAD"/>
    <w:multiLevelType w:val="hybridMultilevel"/>
    <w:tmpl w:val="F496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B97644"/>
    <w:multiLevelType w:val="hybridMultilevel"/>
    <w:tmpl w:val="A5B6D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20849BC"/>
    <w:multiLevelType w:val="hybridMultilevel"/>
    <w:tmpl w:val="F1EA5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20E2780"/>
    <w:multiLevelType w:val="hybridMultilevel"/>
    <w:tmpl w:val="D572F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67B047F"/>
    <w:multiLevelType w:val="hybridMultilevel"/>
    <w:tmpl w:val="7A988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6D74D15"/>
    <w:multiLevelType w:val="multilevel"/>
    <w:tmpl w:val="A1E0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A92499"/>
    <w:multiLevelType w:val="hybridMultilevel"/>
    <w:tmpl w:val="E09EA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9030283"/>
    <w:multiLevelType w:val="hybridMultilevel"/>
    <w:tmpl w:val="FCE8F3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AC161B2"/>
    <w:multiLevelType w:val="hybridMultilevel"/>
    <w:tmpl w:val="8B5E2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C3B1D7C"/>
    <w:multiLevelType w:val="hybridMultilevel"/>
    <w:tmpl w:val="BD0ACE18"/>
    <w:lvl w:ilvl="0" w:tplc="28C0D8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B14F3D"/>
    <w:multiLevelType w:val="hybridMultilevel"/>
    <w:tmpl w:val="466E7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F6B53A4"/>
    <w:multiLevelType w:val="hybridMultilevel"/>
    <w:tmpl w:val="1D606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08B0579"/>
    <w:multiLevelType w:val="hybridMultilevel"/>
    <w:tmpl w:val="7BF4D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0C4121D"/>
    <w:multiLevelType w:val="hybridMultilevel"/>
    <w:tmpl w:val="2F9E3F60"/>
    <w:lvl w:ilvl="0" w:tplc="28C0D828">
      <w:start w:val="1"/>
      <w:numFmt w:val="bullet"/>
      <w:lvlText w:val="□"/>
      <w:lvlJc w:val="left"/>
      <w:pPr>
        <w:ind w:left="720" w:hanging="360"/>
      </w:pPr>
      <w:rPr>
        <w:rFonts w:ascii="Courier New" w:hAnsi="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19D0048"/>
    <w:multiLevelType w:val="hybridMultilevel"/>
    <w:tmpl w:val="F98A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9B7C15"/>
    <w:multiLevelType w:val="hybridMultilevel"/>
    <w:tmpl w:val="EF66E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86E0ADB"/>
    <w:multiLevelType w:val="hybridMultilevel"/>
    <w:tmpl w:val="8B829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9C27658"/>
    <w:multiLevelType w:val="hybridMultilevel"/>
    <w:tmpl w:val="44CEE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C543365"/>
    <w:multiLevelType w:val="hybridMultilevel"/>
    <w:tmpl w:val="D60C3D08"/>
    <w:lvl w:ilvl="0" w:tplc="28C0D828">
      <w:start w:val="1"/>
      <w:numFmt w:val="bullet"/>
      <w:lvlText w:val="□"/>
      <w:lvlJc w:val="left"/>
      <w:pPr>
        <w:ind w:left="360" w:hanging="360"/>
      </w:pPr>
      <w:rPr>
        <w:rFonts w:ascii="Courier New" w:hAnsi="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6CFB21F2"/>
    <w:multiLevelType w:val="hybridMultilevel"/>
    <w:tmpl w:val="1018A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E3A77C3"/>
    <w:multiLevelType w:val="hybridMultilevel"/>
    <w:tmpl w:val="890CF422"/>
    <w:lvl w:ilvl="0" w:tplc="28C0D8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5E7839"/>
    <w:multiLevelType w:val="hybridMultilevel"/>
    <w:tmpl w:val="3F921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72185C69"/>
    <w:multiLevelType w:val="hybridMultilevel"/>
    <w:tmpl w:val="189A3F24"/>
    <w:lvl w:ilvl="0" w:tplc="CBB44A48">
      <w:start w:val="1"/>
      <w:numFmt w:val="decimal"/>
      <w:lvlText w:val="%1."/>
      <w:lvlJc w:val="left"/>
      <w:pPr>
        <w:ind w:left="720" w:hanging="360"/>
      </w:pPr>
      <w:rPr>
        <w:rFonts w:hint="default"/>
        <w:b/>
        <w:color w:val="1F497D"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434445D"/>
    <w:multiLevelType w:val="hybridMultilevel"/>
    <w:tmpl w:val="C8EA406A"/>
    <w:lvl w:ilvl="0" w:tplc="28C0D828">
      <w:start w:val="1"/>
      <w:numFmt w:val="bullet"/>
      <w:lvlText w:val="□"/>
      <w:lvlJc w:val="left"/>
      <w:pPr>
        <w:ind w:left="360" w:hanging="360"/>
      </w:pPr>
      <w:rPr>
        <w:rFonts w:ascii="Courier New" w:hAnsi="Courier Ne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7458135C"/>
    <w:multiLevelType w:val="hybridMultilevel"/>
    <w:tmpl w:val="BECADA3E"/>
    <w:lvl w:ilvl="0" w:tplc="28C0D8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9D6713"/>
    <w:multiLevelType w:val="hybridMultilevel"/>
    <w:tmpl w:val="0C3E2B78"/>
    <w:lvl w:ilvl="0" w:tplc="EF44CC7E">
      <w:numFmt w:val="bullet"/>
      <w:lvlText w:val=""/>
      <w:lvlJc w:val="left"/>
      <w:pPr>
        <w:ind w:left="720" w:hanging="360"/>
      </w:pPr>
      <w:rPr>
        <w:rFonts w:ascii="Wingdings" w:eastAsiaTheme="minorHAnsi"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B6C2457"/>
    <w:multiLevelType w:val="hybridMultilevel"/>
    <w:tmpl w:val="953A5F3A"/>
    <w:lvl w:ilvl="0" w:tplc="28C0D828">
      <w:start w:val="1"/>
      <w:numFmt w:val="bullet"/>
      <w:lvlText w:val="□"/>
      <w:lvlJc w:val="left"/>
      <w:pPr>
        <w:ind w:left="720" w:hanging="360"/>
      </w:pPr>
      <w:rPr>
        <w:rFonts w:ascii="Courier New" w:hAnsi="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FB220F2"/>
    <w:multiLevelType w:val="hybridMultilevel"/>
    <w:tmpl w:val="2ED63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1"/>
  </w:num>
  <w:num w:numId="2">
    <w:abstractNumId w:val="25"/>
  </w:num>
  <w:num w:numId="3">
    <w:abstractNumId w:val="44"/>
  </w:num>
  <w:num w:numId="4">
    <w:abstractNumId w:val="26"/>
  </w:num>
  <w:num w:numId="5">
    <w:abstractNumId w:val="58"/>
  </w:num>
  <w:num w:numId="6">
    <w:abstractNumId w:val="5"/>
  </w:num>
  <w:num w:numId="7">
    <w:abstractNumId w:val="43"/>
  </w:num>
  <w:num w:numId="8">
    <w:abstractNumId w:val="17"/>
  </w:num>
  <w:num w:numId="9">
    <w:abstractNumId w:val="31"/>
  </w:num>
  <w:num w:numId="10">
    <w:abstractNumId w:val="6"/>
  </w:num>
  <w:num w:numId="11">
    <w:abstractNumId w:val="62"/>
  </w:num>
  <w:num w:numId="12">
    <w:abstractNumId w:val="9"/>
  </w:num>
  <w:num w:numId="13">
    <w:abstractNumId w:val="1"/>
  </w:num>
  <w:num w:numId="14">
    <w:abstractNumId w:val="18"/>
  </w:num>
  <w:num w:numId="15">
    <w:abstractNumId w:val="14"/>
  </w:num>
  <w:num w:numId="16">
    <w:abstractNumId w:val="42"/>
  </w:num>
  <w:num w:numId="17">
    <w:abstractNumId w:val="48"/>
  </w:num>
  <w:num w:numId="18">
    <w:abstractNumId w:val="41"/>
  </w:num>
  <w:num w:numId="19">
    <w:abstractNumId w:val="45"/>
  </w:num>
  <w:num w:numId="20">
    <w:abstractNumId w:val="8"/>
  </w:num>
  <w:num w:numId="21">
    <w:abstractNumId w:val="16"/>
  </w:num>
  <w:num w:numId="22">
    <w:abstractNumId w:val="29"/>
  </w:num>
  <w:num w:numId="23">
    <w:abstractNumId w:val="53"/>
  </w:num>
  <w:num w:numId="24">
    <w:abstractNumId w:val="20"/>
  </w:num>
  <w:num w:numId="25">
    <w:abstractNumId w:val="27"/>
  </w:num>
  <w:num w:numId="26">
    <w:abstractNumId w:val="23"/>
  </w:num>
  <w:num w:numId="27">
    <w:abstractNumId w:val="10"/>
  </w:num>
  <w:num w:numId="28">
    <w:abstractNumId w:val="36"/>
  </w:num>
  <w:num w:numId="29">
    <w:abstractNumId w:val="56"/>
  </w:num>
  <w:num w:numId="30">
    <w:abstractNumId w:val="11"/>
  </w:num>
  <w:num w:numId="31">
    <w:abstractNumId w:val="2"/>
  </w:num>
  <w:num w:numId="32">
    <w:abstractNumId w:val="34"/>
  </w:num>
  <w:num w:numId="33">
    <w:abstractNumId w:val="13"/>
  </w:num>
  <w:num w:numId="34">
    <w:abstractNumId w:val="54"/>
  </w:num>
  <w:num w:numId="35">
    <w:abstractNumId w:val="28"/>
  </w:num>
  <w:num w:numId="36">
    <w:abstractNumId w:val="38"/>
  </w:num>
  <w:num w:numId="37">
    <w:abstractNumId w:val="40"/>
  </w:num>
  <w:num w:numId="38">
    <w:abstractNumId w:val="35"/>
  </w:num>
  <w:num w:numId="39">
    <w:abstractNumId w:val="47"/>
  </w:num>
  <w:num w:numId="40">
    <w:abstractNumId w:val="7"/>
  </w:num>
  <w:num w:numId="41">
    <w:abstractNumId w:val="21"/>
  </w:num>
  <w:num w:numId="42">
    <w:abstractNumId w:val="33"/>
  </w:num>
  <w:num w:numId="43">
    <w:abstractNumId w:val="4"/>
  </w:num>
  <w:num w:numId="44">
    <w:abstractNumId w:val="22"/>
  </w:num>
  <w:num w:numId="45">
    <w:abstractNumId w:val="12"/>
  </w:num>
  <w:num w:numId="46">
    <w:abstractNumId w:val="24"/>
  </w:num>
  <w:num w:numId="47">
    <w:abstractNumId w:val="64"/>
  </w:num>
  <w:num w:numId="48">
    <w:abstractNumId w:val="52"/>
  </w:num>
  <w:num w:numId="49">
    <w:abstractNumId w:val="49"/>
  </w:num>
  <w:num w:numId="50">
    <w:abstractNumId w:val="3"/>
  </w:num>
  <w:num w:numId="51">
    <w:abstractNumId w:val="59"/>
  </w:num>
  <w:num w:numId="52">
    <w:abstractNumId w:val="37"/>
  </w:num>
  <w:num w:numId="53">
    <w:abstractNumId w:val="0"/>
  </w:num>
  <w:num w:numId="54">
    <w:abstractNumId w:val="50"/>
  </w:num>
  <w:num w:numId="55">
    <w:abstractNumId w:val="61"/>
  </w:num>
  <w:num w:numId="56">
    <w:abstractNumId w:val="63"/>
  </w:num>
  <w:num w:numId="57">
    <w:abstractNumId w:val="46"/>
  </w:num>
  <w:num w:numId="58">
    <w:abstractNumId w:val="15"/>
  </w:num>
  <w:num w:numId="59">
    <w:abstractNumId w:val="60"/>
  </w:num>
  <w:num w:numId="60">
    <w:abstractNumId w:val="55"/>
  </w:num>
  <w:num w:numId="61">
    <w:abstractNumId w:val="57"/>
  </w:num>
  <w:num w:numId="62">
    <w:abstractNumId w:val="32"/>
  </w:num>
  <w:num w:numId="63">
    <w:abstractNumId w:val="30"/>
  </w:num>
  <w:num w:numId="64">
    <w:abstractNumId w:val="39"/>
  </w:num>
  <w:num w:numId="65">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5E"/>
    <w:rsid w:val="00031FB3"/>
    <w:rsid w:val="00077697"/>
    <w:rsid w:val="00083BB6"/>
    <w:rsid w:val="000956D1"/>
    <w:rsid w:val="000A230D"/>
    <w:rsid w:val="000C28F1"/>
    <w:rsid w:val="000D4849"/>
    <w:rsid w:val="00157E50"/>
    <w:rsid w:val="00181977"/>
    <w:rsid w:val="00186ED2"/>
    <w:rsid w:val="001A487B"/>
    <w:rsid w:val="00200820"/>
    <w:rsid w:val="002233DF"/>
    <w:rsid w:val="00240070"/>
    <w:rsid w:val="00253837"/>
    <w:rsid w:val="002718B3"/>
    <w:rsid w:val="002744FC"/>
    <w:rsid w:val="002A01D4"/>
    <w:rsid w:val="002E4B81"/>
    <w:rsid w:val="00303FC0"/>
    <w:rsid w:val="0033461E"/>
    <w:rsid w:val="00347E86"/>
    <w:rsid w:val="00357D2B"/>
    <w:rsid w:val="00373AB4"/>
    <w:rsid w:val="003825EC"/>
    <w:rsid w:val="00386514"/>
    <w:rsid w:val="003A69AA"/>
    <w:rsid w:val="003B53C0"/>
    <w:rsid w:val="003D472E"/>
    <w:rsid w:val="0045406B"/>
    <w:rsid w:val="004973CC"/>
    <w:rsid w:val="004B4E56"/>
    <w:rsid w:val="004D1DBF"/>
    <w:rsid w:val="00511490"/>
    <w:rsid w:val="005132A0"/>
    <w:rsid w:val="00520115"/>
    <w:rsid w:val="00567503"/>
    <w:rsid w:val="00590370"/>
    <w:rsid w:val="00591B2C"/>
    <w:rsid w:val="005C1A83"/>
    <w:rsid w:val="005C778A"/>
    <w:rsid w:val="005D2CBA"/>
    <w:rsid w:val="005D74E8"/>
    <w:rsid w:val="005E2979"/>
    <w:rsid w:val="005F1D1B"/>
    <w:rsid w:val="00604404"/>
    <w:rsid w:val="00653ED9"/>
    <w:rsid w:val="00671637"/>
    <w:rsid w:val="00682B7C"/>
    <w:rsid w:val="006967E7"/>
    <w:rsid w:val="006D448D"/>
    <w:rsid w:val="006E3672"/>
    <w:rsid w:val="00713513"/>
    <w:rsid w:val="00754E0D"/>
    <w:rsid w:val="00766E90"/>
    <w:rsid w:val="00767B9A"/>
    <w:rsid w:val="00793D4F"/>
    <w:rsid w:val="007970DA"/>
    <w:rsid w:val="007A0687"/>
    <w:rsid w:val="007A43A7"/>
    <w:rsid w:val="007C39E5"/>
    <w:rsid w:val="007E5DA4"/>
    <w:rsid w:val="007F2571"/>
    <w:rsid w:val="0081070A"/>
    <w:rsid w:val="00865FDD"/>
    <w:rsid w:val="008A66E2"/>
    <w:rsid w:val="008B2337"/>
    <w:rsid w:val="008D25E2"/>
    <w:rsid w:val="008E7113"/>
    <w:rsid w:val="008F59A0"/>
    <w:rsid w:val="008F725E"/>
    <w:rsid w:val="009469F2"/>
    <w:rsid w:val="00965E90"/>
    <w:rsid w:val="009835C2"/>
    <w:rsid w:val="009B56D6"/>
    <w:rsid w:val="009E64CC"/>
    <w:rsid w:val="00A04A96"/>
    <w:rsid w:val="00A10C2E"/>
    <w:rsid w:val="00A3070B"/>
    <w:rsid w:val="00A43B6B"/>
    <w:rsid w:val="00A6120B"/>
    <w:rsid w:val="00A64FE1"/>
    <w:rsid w:val="00A930A9"/>
    <w:rsid w:val="00AA1F48"/>
    <w:rsid w:val="00B1797C"/>
    <w:rsid w:val="00BB06A0"/>
    <w:rsid w:val="00BB44F4"/>
    <w:rsid w:val="00BB6A92"/>
    <w:rsid w:val="00BD506E"/>
    <w:rsid w:val="00BE1121"/>
    <w:rsid w:val="00C003F1"/>
    <w:rsid w:val="00C93C1E"/>
    <w:rsid w:val="00C93D24"/>
    <w:rsid w:val="00CA261F"/>
    <w:rsid w:val="00CC225E"/>
    <w:rsid w:val="00CC3C18"/>
    <w:rsid w:val="00CD2504"/>
    <w:rsid w:val="00D04C33"/>
    <w:rsid w:val="00D7703B"/>
    <w:rsid w:val="00D973B8"/>
    <w:rsid w:val="00DB25AD"/>
    <w:rsid w:val="00DB321A"/>
    <w:rsid w:val="00DD08DA"/>
    <w:rsid w:val="00DE0AC2"/>
    <w:rsid w:val="00DF1E8F"/>
    <w:rsid w:val="00E01C47"/>
    <w:rsid w:val="00E32D18"/>
    <w:rsid w:val="00E4796C"/>
    <w:rsid w:val="00E668DF"/>
    <w:rsid w:val="00E9760E"/>
    <w:rsid w:val="00EA1680"/>
    <w:rsid w:val="00EB7E37"/>
    <w:rsid w:val="00F24A0A"/>
    <w:rsid w:val="00F33469"/>
    <w:rsid w:val="00F6297A"/>
    <w:rsid w:val="00F6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95507A-7704-4F7A-BB4B-7ADA0CA9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93D4F"/>
    <w:pPr>
      <w:keepNext/>
      <w:tabs>
        <w:tab w:val="left" w:pos="737"/>
      </w:tabs>
      <w:spacing w:before="120" w:after="240" w:line="280" w:lineRule="exact"/>
      <w:outlineLvl w:val="1"/>
    </w:pPr>
    <w:rPr>
      <w:rFonts w:ascii="Tahoma" w:eastAsia="Times New Roman" w:hAnsi="Tahoma" w:cs="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25E"/>
  </w:style>
  <w:style w:type="paragraph" w:styleId="Footer">
    <w:name w:val="footer"/>
    <w:basedOn w:val="Normal"/>
    <w:link w:val="FooterChar"/>
    <w:uiPriority w:val="99"/>
    <w:unhideWhenUsed/>
    <w:rsid w:val="008F7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25E"/>
  </w:style>
  <w:style w:type="paragraph" w:styleId="BalloonText">
    <w:name w:val="Balloon Text"/>
    <w:basedOn w:val="Normal"/>
    <w:link w:val="BalloonTextChar"/>
    <w:uiPriority w:val="99"/>
    <w:semiHidden/>
    <w:unhideWhenUsed/>
    <w:rsid w:val="008F7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25E"/>
    <w:rPr>
      <w:rFonts w:ascii="Tahoma" w:hAnsi="Tahoma" w:cs="Tahoma"/>
      <w:sz w:val="16"/>
      <w:szCs w:val="16"/>
    </w:rPr>
  </w:style>
  <w:style w:type="paragraph" w:customStyle="1" w:styleId="BasicParagraph">
    <w:name w:val="[Basic Paragraph]"/>
    <w:basedOn w:val="Normal"/>
    <w:uiPriority w:val="99"/>
    <w:rsid w:val="00077697"/>
    <w:pPr>
      <w:autoSpaceDE w:val="0"/>
      <w:autoSpaceDN w:val="0"/>
      <w:adjustRightInd w:val="0"/>
      <w:spacing w:after="0" w:line="288" w:lineRule="auto"/>
      <w:textAlignment w:val="center"/>
    </w:pPr>
    <w:rPr>
      <w:rFonts w:ascii="Times-Roman" w:hAnsi="Times-Roman" w:cs="Times-Roman"/>
      <w:color w:val="000000"/>
      <w:sz w:val="24"/>
      <w:szCs w:val="24"/>
      <w:lang w:val="en-US"/>
    </w:rPr>
  </w:style>
  <w:style w:type="character" w:customStyle="1" w:styleId="italic1">
    <w:name w:val="italic1"/>
    <w:basedOn w:val="DefaultParagraphFont"/>
    <w:rsid w:val="00357D2B"/>
    <w:rPr>
      <w:i/>
      <w:iCs/>
    </w:rPr>
  </w:style>
  <w:style w:type="character" w:styleId="Hyperlink">
    <w:name w:val="Hyperlink"/>
    <w:basedOn w:val="DefaultParagraphFont"/>
    <w:uiPriority w:val="99"/>
    <w:semiHidden/>
    <w:unhideWhenUsed/>
    <w:rsid w:val="00357D2B"/>
    <w:rPr>
      <w:rFonts w:ascii="Arial" w:hAnsi="Arial" w:cs="Arial" w:hint="default"/>
      <w:b/>
      <w:bCs/>
      <w:i w:val="0"/>
      <w:iCs w:val="0"/>
      <w:strike w:val="0"/>
      <w:dstrike w:val="0"/>
      <w:color w:val="009294"/>
      <w:u w:val="none"/>
      <w:effect w:val="none"/>
    </w:rPr>
  </w:style>
  <w:style w:type="paragraph" w:customStyle="1" w:styleId="Default">
    <w:name w:val="Default"/>
    <w:link w:val="DefaultChar"/>
    <w:rsid w:val="005F1D1B"/>
    <w:pPr>
      <w:autoSpaceDE w:val="0"/>
      <w:autoSpaceDN w:val="0"/>
      <w:adjustRightInd w:val="0"/>
      <w:spacing w:after="0" w:line="240" w:lineRule="auto"/>
    </w:pPr>
    <w:rPr>
      <w:rFonts w:ascii="Arial" w:hAnsi="Arial" w:cs="Arial"/>
      <w:color w:val="000000"/>
      <w:sz w:val="24"/>
      <w:szCs w:val="24"/>
    </w:rPr>
  </w:style>
  <w:style w:type="paragraph" w:customStyle="1" w:styleId="ListParagraph1">
    <w:name w:val="List Paragraph1"/>
    <w:aliases w:val="Dot pt,F5 List Paragraph,List Paragraph2,Normal numbered,List Paragraph11,OBC Bullet,List Paragraph12,Bullet Style,No Spacing1,List Paragraph Char Char Char,Indicator Text,Numbered Para 1,Bullet Points,MAIN CONTENT,Bullet"/>
    <w:basedOn w:val="Normal"/>
    <w:link w:val="ListParagraphChar"/>
    <w:uiPriority w:val="99"/>
    <w:rsid w:val="0045406B"/>
    <w:pPr>
      <w:spacing w:line="240" w:lineRule="auto"/>
      <w:ind w:left="720"/>
    </w:pPr>
    <w:rPr>
      <w:rFonts w:ascii="Arial" w:eastAsia="Times New Roman" w:hAnsi="Arial" w:cs="Arial"/>
    </w:rPr>
  </w:style>
  <w:style w:type="character" w:customStyle="1" w:styleId="ListParagraphChar">
    <w:name w:val="List Paragraph Char"/>
    <w:aliases w:val="Dot pt Char,F5 List Paragraph Char,List Paragraph1 Char,List Paragraph2 Char,Normal numbered Char,List Paragraph11 Char,OBC Bullet Char,List Paragraph12 Char,Bullet Style Char,No Spacing1 Char,List Paragraph Char Char Char Char"/>
    <w:link w:val="ListParagraph1"/>
    <w:uiPriority w:val="99"/>
    <w:rsid w:val="0045406B"/>
    <w:rPr>
      <w:rFonts w:ascii="Arial" w:eastAsia="Times New Roman" w:hAnsi="Arial" w:cs="Arial"/>
    </w:rPr>
  </w:style>
  <w:style w:type="character" w:customStyle="1" w:styleId="DefaultChar">
    <w:name w:val="Default Char"/>
    <w:link w:val="Default"/>
    <w:uiPriority w:val="99"/>
    <w:rsid w:val="0045406B"/>
    <w:rPr>
      <w:rFonts w:ascii="Arial" w:hAnsi="Arial" w:cs="Arial"/>
      <w:color w:val="000000"/>
      <w:sz w:val="24"/>
      <w:szCs w:val="24"/>
    </w:rPr>
  </w:style>
  <w:style w:type="paragraph" w:styleId="ListParagraph">
    <w:name w:val="List Paragraph"/>
    <w:aliases w:val="Colorful List - Accent 11"/>
    <w:basedOn w:val="Normal"/>
    <w:uiPriority w:val="34"/>
    <w:qFormat/>
    <w:rsid w:val="0045406B"/>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body">
    <w:name w:val="body"/>
    <w:basedOn w:val="Normal"/>
    <w:rsid w:val="00682B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82B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B56D6"/>
    <w:rPr>
      <w:i/>
      <w:iCs/>
    </w:rPr>
  </w:style>
  <w:style w:type="character" w:styleId="Strong">
    <w:name w:val="Strong"/>
    <w:basedOn w:val="DefaultParagraphFont"/>
    <w:uiPriority w:val="22"/>
    <w:qFormat/>
    <w:rsid w:val="009B56D6"/>
    <w:rPr>
      <w:b/>
      <w:bCs/>
    </w:rPr>
  </w:style>
  <w:style w:type="table" w:styleId="TableGrid">
    <w:name w:val="Table Grid"/>
    <w:basedOn w:val="TableNormal"/>
    <w:rsid w:val="0009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93D4F"/>
    <w:rPr>
      <w:rFonts w:ascii="Tahoma" w:eastAsia="Times New Roman" w:hAnsi="Tahoma" w:cs="Times New Roman"/>
      <w:b/>
      <w:sz w:val="28"/>
      <w:szCs w:val="28"/>
      <w:lang w:eastAsia="en-GB"/>
    </w:rPr>
  </w:style>
  <w:style w:type="paragraph" w:customStyle="1" w:styleId="Bulletsspaced">
    <w:name w:val="Bullets (spaced)"/>
    <w:basedOn w:val="Normal"/>
    <w:link w:val="BulletsspacedChar"/>
    <w:rsid w:val="00793D4F"/>
    <w:pPr>
      <w:numPr>
        <w:numId w:val="13"/>
      </w:numPr>
      <w:spacing w:before="120" w:after="0" w:line="240" w:lineRule="auto"/>
      <w:ind w:left="924" w:hanging="357"/>
    </w:pPr>
    <w:rPr>
      <w:rFonts w:ascii="Tahoma" w:eastAsia="Times New Roman" w:hAnsi="Tahoma" w:cs="Times New Roman"/>
      <w:color w:val="000000"/>
      <w:sz w:val="24"/>
      <w:szCs w:val="24"/>
    </w:rPr>
  </w:style>
  <w:style w:type="paragraph" w:customStyle="1" w:styleId="Numberedparagraph">
    <w:name w:val="Numbered paragraph"/>
    <w:basedOn w:val="Normal"/>
    <w:rsid w:val="00793D4F"/>
    <w:pPr>
      <w:numPr>
        <w:numId w:val="12"/>
      </w:numPr>
      <w:spacing w:after="240" w:line="240" w:lineRule="auto"/>
      <w:ind w:left="567" w:hanging="567"/>
    </w:pPr>
    <w:rPr>
      <w:rFonts w:ascii="Tahoma" w:eastAsia="Times New Roman" w:hAnsi="Tahoma" w:cs="Times New Roman"/>
      <w:color w:val="000000"/>
      <w:sz w:val="24"/>
      <w:szCs w:val="24"/>
    </w:rPr>
  </w:style>
  <w:style w:type="character" w:customStyle="1" w:styleId="BulletsspacedChar">
    <w:name w:val="Bullets (spaced) Char"/>
    <w:link w:val="Bulletsspaced"/>
    <w:locked/>
    <w:rsid w:val="00793D4F"/>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umberedparagraph"/>
    <w:link w:val="Bulletsspaced-lastbulletChar"/>
    <w:rsid w:val="00793D4F"/>
    <w:pPr>
      <w:numPr>
        <w:numId w:val="0"/>
      </w:numPr>
      <w:spacing w:after="240"/>
    </w:pPr>
  </w:style>
  <w:style w:type="character" w:customStyle="1" w:styleId="Bulletsspaced-lastbulletChar">
    <w:name w:val="Bullets (spaced) - last bullet Char"/>
    <w:link w:val="Bulletsspaced-lastbullet"/>
    <w:locked/>
    <w:rsid w:val="00793D4F"/>
    <w:rPr>
      <w:rFonts w:ascii="Tahoma" w:eastAsia="Times New Roman" w:hAnsi="Tahoma" w:cs="Times New Roman"/>
      <w:color w:val="000000"/>
      <w:sz w:val="24"/>
      <w:szCs w:val="24"/>
    </w:rPr>
  </w:style>
  <w:style w:type="character" w:styleId="FollowedHyperlink">
    <w:name w:val="FollowedHyperlink"/>
    <w:basedOn w:val="DefaultParagraphFont"/>
    <w:uiPriority w:val="99"/>
    <w:semiHidden/>
    <w:unhideWhenUsed/>
    <w:rsid w:val="00373AB4"/>
    <w:rPr>
      <w:color w:val="800080" w:themeColor="followedHyperlink"/>
      <w:u w:val="single"/>
    </w:rPr>
  </w:style>
  <w:style w:type="paragraph" w:customStyle="1" w:styleId="CM21">
    <w:name w:val="CM21"/>
    <w:basedOn w:val="Default"/>
    <w:next w:val="Default"/>
    <w:rsid w:val="00520115"/>
    <w:pPr>
      <w:widowControl w:val="0"/>
      <w:spacing w:after="298"/>
    </w:pPr>
    <w:rPr>
      <w:rFonts w:ascii="Kimberley" w:eastAsia="Times New Roman" w:hAnsi="Kimberley" w:cs="Kimberley"/>
      <w:color w:val="auto"/>
      <w:lang w:eastAsia="en-GB"/>
    </w:rPr>
  </w:style>
  <w:style w:type="paragraph" w:customStyle="1" w:styleId="CM10">
    <w:name w:val="CM10"/>
    <w:basedOn w:val="Default"/>
    <w:next w:val="Default"/>
    <w:rsid w:val="00520115"/>
    <w:pPr>
      <w:widowControl w:val="0"/>
      <w:spacing w:line="300" w:lineRule="atLeast"/>
    </w:pPr>
    <w:rPr>
      <w:rFonts w:ascii="Kimberley" w:eastAsia="Times New Roman" w:hAnsi="Kimberley" w:cs="Kimberley"/>
      <w:color w:val="auto"/>
      <w:lang w:eastAsia="en-GB"/>
    </w:rPr>
  </w:style>
  <w:style w:type="paragraph" w:customStyle="1" w:styleId="CM23">
    <w:name w:val="CM23"/>
    <w:basedOn w:val="Default"/>
    <w:next w:val="Default"/>
    <w:rsid w:val="00520115"/>
    <w:pPr>
      <w:widowControl w:val="0"/>
      <w:spacing w:after="220"/>
    </w:pPr>
    <w:rPr>
      <w:rFonts w:ascii="Kimberley" w:eastAsia="Times New Roman" w:hAnsi="Kimberley" w:cs="Kimberley"/>
      <w:color w:val="auto"/>
      <w:lang w:eastAsia="en-GB"/>
    </w:rPr>
  </w:style>
  <w:style w:type="paragraph" w:styleId="FootnoteText">
    <w:name w:val="footnote text"/>
    <w:basedOn w:val="Normal"/>
    <w:link w:val="FootnoteTextChar"/>
    <w:rsid w:val="0052011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20115"/>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20115"/>
    <w:rPr>
      <w:vertAlign w:val="superscript"/>
    </w:rPr>
  </w:style>
  <w:style w:type="paragraph" w:styleId="Subtitle">
    <w:name w:val="Subtitle"/>
    <w:basedOn w:val="Normal"/>
    <w:next w:val="Normal"/>
    <w:link w:val="SubtitleChar"/>
    <w:uiPriority w:val="11"/>
    <w:qFormat/>
    <w:rsid w:val="00DB25A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25A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66341">
      <w:bodyDiv w:val="1"/>
      <w:marLeft w:val="0"/>
      <w:marRight w:val="0"/>
      <w:marTop w:val="0"/>
      <w:marBottom w:val="0"/>
      <w:divBdr>
        <w:top w:val="none" w:sz="0" w:space="0" w:color="auto"/>
        <w:left w:val="none" w:sz="0" w:space="0" w:color="auto"/>
        <w:bottom w:val="none" w:sz="0" w:space="0" w:color="auto"/>
        <w:right w:val="none" w:sz="0" w:space="0" w:color="auto"/>
      </w:divBdr>
      <w:divsChild>
        <w:div w:id="1082407364">
          <w:marLeft w:val="0"/>
          <w:marRight w:val="0"/>
          <w:marTop w:val="75"/>
          <w:marBottom w:val="0"/>
          <w:divBdr>
            <w:top w:val="none" w:sz="0" w:space="0" w:color="auto"/>
            <w:left w:val="none" w:sz="0" w:space="0" w:color="auto"/>
            <w:bottom w:val="none" w:sz="0" w:space="0" w:color="auto"/>
            <w:right w:val="none" w:sz="0" w:space="0" w:color="auto"/>
          </w:divBdr>
          <w:divsChild>
            <w:div w:id="531921967">
              <w:marLeft w:val="0"/>
              <w:marRight w:val="0"/>
              <w:marTop w:val="0"/>
              <w:marBottom w:val="0"/>
              <w:divBdr>
                <w:top w:val="single" w:sz="6" w:space="8" w:color="CCCCCC"/>
                <w:left w:val="single" w:sz="6" w:space="11" w:color="CCCCCC"/>
                <w:bottom w:val="single" w:sz="18" w:space="19" w:color="999999"/>
                <w:right w:val="single" w:sz="18" w:space="8" w:color="999999"/>
              </w:divBdr>
              <w:divsChild>
                <w:div w:id="15165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7094">
      <w:bodyDiv w:val="1"/>
      <w:marLeft w:val="0"/>
      <w:marRight w:val="0"/>
      <w:marTop w:val="0"/>
      <w:marBottom w:val="0"/>
      <w:divBdr>
        <w:top w:val="none" w:sz="0" w:space="0" w:color="auto"/>
        <w:left w:val="none" w:sz="0" w:space="0" w:color="auto"/>
        <w:bottom w:val="none" w:sz="0" w:space="0" w:color="auto"/>
        <w:right w:val="none" w:sz="0" w:space="0" w:color="auto"/>
      </w:divBdr>
      <w:divsChild>
        <w:div w:id="221866252">
          <w:marLeft w:val="0"/>
          <w:marRight w:val="0"/>
          <w:marTop w:val="0"/>
          <w:marBottom w:val="0"/>
          <w:divBdr>
            <w:top w:val="none" w:sz="0" w:space="0" w:color="auto"/>
            <w:left w:val="none" w:sz="0" w:space="0" w:color="auto"/>
            <w:bottom w:val="none" w:sz="0" w:space="0" w:color="auto"/>
            <w:right w:val="none" w:sz="0" w:space="0" w:color="auto"/>
          </w:divBdr>
          <w:divsChild>
            <w:div w:id="90859678">
              <w:marLeft w:val="0"/>
              <w:marRight w:val="0"/>
              <w:marTop w:val="0"/>
              <w:marBottom w:val="0"/>
              <w:divBdr>
                <w:top w:val="none" w:sz="0" w:space="0" w:color="auto"/>
                <w:left w:val="none" w:sz="0" w:space="0" w:color="auto"/>
                <w:bottom w:val="none" w:sz="0" w:space="0" w:color="auto"/>
                <w:right w:val="none" w:sz="0" w:space="0" w:color="auto"/>
              </w:divBdr>
              <w:divsChild>
                <w:div w:id="17711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1752">
      <w:bodyDiv w:val="1"/>
      <w:marLeft w:val="0"/>
      <w:marRight w:val="0"/>
      <w:marTop w:val="0"/>
      <w:marBottom w:val="0"/>
      <w:divBdr>
        <w:top w:val="none" w:sz="0" w:space="0" w:color="auto"/>
        <w:left w:val="none" w:sz="0" w:space="0" w:color="auto"/>
        <w:bottom w:val="none" w:sz="0" w:space="0" w:color="auto"/>
        <w:right w:val="none" w:sz="0" w:space="0" w:color="auto"/>
      </w:divBdr>
      <w:divsChild>
        <w:div w:id="1087851066">
          <w:marLeft w:val="0"/>
          <w:marRight w:val="0"/>
          <w:marTop w:val="75"/>
          <w:marBottom w:val="0"/>
          <w:divBdr>
            <w:top w:val="none" w:sz="0" w:space="0" w:color="auto"/>
            <w:left w:val="none" w:sz="0" w:space="0" w:color="auto"/>
            <w:bottom w:val="none" w:sz="0" w:space="0" w:color="auto"/>
            <w:right w:val="none" w:sz="0" w:space="0" w:color="auto"/>
          </w:divBdr>
          <w:divsChild>
            <w:div w:id="903177054">
              <w:marLeft w:val="0"/>
              <w:marRight w:val="0"/>
              <w:marTop w:val="0"/>
              <w:marBottom w:val="0"/>
              <w:divBdr>
                <w:top w:val="single" w:sz="6" w:space="8" w:color="CCCCCC"/>
                <w:left w:val="single" w:sz="6" w:space="11" w:color="CCCCCC"/>
                <w:bottom w:val="single" w:sz="18" w:space="19" w:color="999999"/>
                <w:right w:val="single" w:sz="18" w:space="8" w:color="999999"/>
              </w:divBdr>
              <w:divsChild>
                <w:div w:id="5442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8487">
      <w:bodyDiv w:val="1"/>
      <w:marLeft w:val="0"/>
      <w:marRight w:val="0"/>
      <w:marTop w:val="0"/>
      <w:marBottom w:val="0"/>
      <w:divBdr>
        <w:top w:val="none" w:sz="0" w:space="0" w:color="auto"/>
        <w:left w:val="none" w:sz="0" w:space="0" w:color="auto"/>
        <w:bottom w:val="none" w:sz="0" w:space="0" w:color="auto"/>
        <w:right w:val="none" w:sz="0" w:space="0" w:color="auto"/>
      </w:divBdr>
      <w:divsChild>
        <w:div w:id="1147090479">
          <w:marLeft w:val="0"/>
          <w:marRight w:val="0"/>
          <w:marTop w:val="0"/>
          <w:marBottom w:val="0"/>
          <w:divBdr>
            <w:top w:val="none" w:sz="0" w:space="0" w:color="auto"/>
            <w:left w:val="none" w:sz="0" w:space="0" w:color="auto"/>
            <w:bottom w:val="none" w:sz="0" w:space="0" w:color="auto"/>
            <w:right w:val="none" w:sz="0" w:space="0" w:color="auto"/>
          </w:divBdr>
          <w:divsChild>
            <w:div w:id="759059830">
              <w:marLeft w:val="0"/>
              <w:marRight w:val="0"/>
              <w:marTop w:val="0"/>
              <w:marBottom w:val="0"/>
              <w:divBdr>
                <w:top w:val="none" w:sz="0" w:space="0" w:color="auto"/>
                <w:left w:val="none" w:sz="0" w:space="0" w:color="auto"/>
                <w:bottom w:val="none" w:sz="0" w:space="0" w:color="auto"/>
                <w:right w:val="none" w:sz="0" w:space="0" w:color="auto"/>
              </w:divBdr>
              <w:divsChild>
                <w:div w:id="266428447">
                  <w:marLeft w:val="0"/>
                  <w:marRight w:val="0"/>
                  <w:marTop w:val="0"/>
                  <w:marBottom w:val="0"/>
                  <w:divBdr>
                    <w:top w:val="none" w:sz="0" w:space="0" w:color="auto"/>
                    <w:left w:val="none" w:sz="0" w:space="0" w:color="auto"/>
                    <w:bottom w:val="none" w:sz="0" w:space="0" w:color="auto"/>
                    <w:right w:val="none" w:sz="0" w:space="0" w:color="auto"/>
                  </w:divBdr>
                  <w:divsChild>
                    <w:div w:id="860780032">
                      <w:marLeft w:val="0"/>
                      <w:marRight w:val="0"/>
                      <w:marTop w:val="0"/>
                      <w:marBottom w:val="0"/>
                      <w:divBdr>
                        <w:top w:val="none" w:sz="0" w:space="0" w:color="auto"/>
                        <w:left w:val="none" w:sz="0" w:space="0" w:color="auto"/>
                        <w:bottom w:val="none" w:sz="0" w:space="0" w:color="auto"/>
                        <w:right w:val="none" w:sz="0" w:space="0" w:color="auto"/>
                      </w:divBdr>
                      <w:divsChild>
                        <w:div w:id="11066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281489">
      <w:bodyDiv w:val="1"/>
      <w:marLeft w:val="0"/>
      <w:marRight w:val="0"/>
      <w:marTop w:val="0"/>
      <w:marBottom w:val="0"/>
      <w:divBdr>
        <w:top w:val="none" w:sz="0" w:space="0" w:color="auto"/>
        <w:left w:val="none" w:sz="0" w:space="0" w:color="auto"/>
        <w:bottom w:val="none" w:sz="0" w:space="0" w:color="auto"/>
        <w:right w:val="none" w:sz="0" w:space="0" w:color="auto"/>
      </w:divBdr>
      <w:divsChild>
        <w:div w:id="1979215818">
          <w:marLeft w:val="0"/>
          <w:marRight w:val="0"/>
          <w:marTop w:val="0"/>
          <w:marBottom w:val="0"/>
          <w:divBdr>
            <w:top w:val="none" w:sz="0" w:space="0" w:color="auto"/>
            <w:left w:val="none" w:sz="0" w:space="0" w:color="auto"/>
            <w:bottom w:val="none" w:sz="0" w:space="0" w:color="auto"/>
            <w:right w:val="none" w:sz="0" w:space="0" w:color="auto"/>
          </w:divBdr>
          <w:divsChild>
            <w:div w:id="404383214">
              <w:marLeft w:val="0"/>
              <w:marRight w:val="0"/>
              <w:marTop w:val="0"/>
              <w:marBottom w:val="0"/>
              <w:divBdr>
                <w:top w:val="none" w:sz="0" w:space="0" w:color="auto"/>
                <w:left w:val="none" w:sz="0" w:space="0" w:color="auto"/>
                <w:bottom w:val="none" w:sz="0" w:space="0" w:color="auto"/>
                <w:right w:val="none" w:sz="0" w:space="0" w:color="auto"/>
              </w:divBdr>
              <w:divsChild>
                <w:div w:id="1369722733">
                  <w:marLeft w:val="0"/>
                  <w:marRight w:val="0"/>
                  <w:marTop w:val="0"/>
                  <w:marBottom w:val="0"/>
                  <w:divBdr>
                    <w:top w:val="none" w:sz="0" w:space="0" w:color="auto"/>
                    <w:left w:val="none" w:sz="0" w:space="0" w:color="auto"/>
                    <w:bottom w:val="none" w:sz="0" w:space="0" w:color="auto"/>
                    <w:right w:val="none" w:sz="0" w:space="0" w:color="auto"/>
                  </w:divBdr>
                  <w:divsChild>
                    <w:div w:id="1317494159">
                      <w:marLeft w:val="0"/>
                      <w:marRight w:val="0"/>
                      <w:marTop w:val="0"/>
                      <w:marBottom w:val="0"/>
                      <w:divBdr>
                        <w:top w:val="none" w:sz="0" w:space="0" w:color="auto"/>
                        <w:left w:val="none" w:sz="0" w:space="0" w:color="auto"/>
                        <w:bottom w:val="none" w:sz="0" w:space="0" w:color="auto"/>
                        <w:right w:val="none" w:sz="0" w:space="0" w:color="auto"/>
                      </w:divBdr>
                      <w:divsChild>
                        <w:div w:id="1078014971">
                          <w:marLeft w:val="0"/>
                          <w:marRight w:val="450"/>
                          <w:marTop w:val="0"/>
                          <w:marBottom w:val="480"/>
                          <w:divBdr>
                            <w:top w:val="none" w:sz="0" w:space="0" w:color="auto"/>
                            <w:left w:val="none" w:sz="0" w:space="0" w:color="auto"/>
                            <w:bottom w:val="none" w:sz="0" w:space="0" w:color="auto"/>
                            <w:right w:val="none" w:sz="0" w:space="0" w:color="auto"/>
                          </w:divBdr>
                          <w:divsChild>
                            <w:div w:id="16818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617643">
      <w:bodyDiv w:val="1"/>
      <w:marLeft w:val="0"/>
      <w:marRight w:val="0"/>
      <w:marTop w:val="0"/>
      <w:marBottom w:val="0"/>
      <w:divBdr>
        <w:top w:val="none" w:sz="0" w:space="0" w:color="auto"/>
        <w:left w:val="none" w:sz="0" w:space="0" w:color="auto"/>
        <w:bottom w:val="none" w:sz="0" w:space="0" w:color="auto"/>
        <w:right w:val="none" w:sz="0" w:space="0" w:color="auto"/>
      </w:divBdr>
      <w:divsChild>
        <w:div w:id="1167358036">
          <w:marLeft w:val="0"/>
          <w:marRight w:val="0"/>
          <w:marTop w:val="0"/>
          <w:marBottom w:val="0"/>
          <w:divBdr>
            <w:top w:val="none" w:sz="0" w:space="0" w:color="auto"/>
            <w:left w:val="none" w:sz="0" w:space="0" w:color="auto"/>
            <w:bottom w:val="none" w:sz="0" w:space="0" w:color="auto"/>
            <w:right w:val="none" w:sz="0" w:space="0" w:color="auto"/>
          </w:divBdr>
          <w:divsChild>
            <w:div w:id="1452894941">
              <w:marLeft w:val="0"/>
              <w:marRight w:val="0"/>
              <w:marTop w:val="0"/>
              <w:marBottom w:val="0"/>
              <w:divBdr>
                <w:top w:val="none" w:sz="0" w:space="0" w:color="auto"/>
                <w:left w:val="none" w:sz="0" w:space="0" w:color="auto"/>
                <w:bottom w:val="none" w:sz="0" w:space="0" w:color="auto"/>
                <w:right w:val="none" w:sz="0" w:space="0" w:color="auto"/>
              </w:divBdr>
              <w:divsChild>
                <w:div w:id="895629585">
                  <w:marLeft w:val="0"/>
                  <w:marRight w:val="0"/>
                  <w:marTop w:val="0"/>
                  <w:marBottom w:val="0"/>
                  <w:divBdr>
                    <w:top w:val="none" w:sz="0" w:space="0" w:color="auto"/>
                    <w:left w:val="none" w:sz="0" w:space="0" w:color="auto"/>
                    <w:bottom w:val="none" w:sz="0" w:space="0" w:color="auto"/>
                    <w:right w:val="none" w:sz="0" w:space="0" w:color="auto"/>
                  </w:divBdr>
                  <w:divsChild>
                    <w:div w:id="881557000">
                      <w:marLeft w:val="0"/>
                      <w:marRight w:val="0"/>
                      <w:marTop w:val="0"/>
                      <w:marBottom w:val="0"/>
                      <w:divBdr>
                        <w:top w:val="none" w:sz="0" w:space="0" w:color="auto"/>
                        <w:left w:val="none" w:sz="0" w:space="0" w:color="auto"/>
                        <w:bottom w:val="none" w:sz="0" w:space="0" w:color="auto"/>
                        <w:right w:val="none" w:sz="0" w:space="0" w:color="auto"/>
                      </w:divBdr>
                      <w:divsChild>
                        <w:div w:id="1449817658">
                          <w:marLeft w:val="0"/>
                          <w:marRight w:val="0"/>
                          <w:marTop w:val="0"/>
                          <w:marBottom w:val="0"/>
                          <w:divBdr>
                            <w:top w:val="none" w:sz="0" w:space="0" w:color="auto"/>
                            <w:left w:val="none" w:sz="0" w:space="0" w:color="auto"/>
                            <w:bottom w:val="none" w:sz="0" w:space="0" w:color="auto"/>
                            <w:right w:val="none" w:sz="0" w:space="0" w:color="auto"/>
                          </w:divBdr>
                          <w:divsChild>
                            <w:div w:id="436603974">
                              <w:marLeft w:val="0"/>
                              <w:marRight w:val="0"/>
                              <w:marTop w:val="0"/>
                              <w:marBottom w:val="0"/>
                              <w:divBdr>
                                <w:top w:val="none" w:sz="0" w:space="0" w:color="auto"/>
                                <w:left w:val="none" w:sz="0" w:space="0" w:color="auto"/>
                                <w:bottom w:val="none" w:sz="0" w:space="0" w:color="auto"/>
                                <w:right w:val="none" w:sz="0" w:space="0" w:color="auto"/>
                              </w:divBdr>
                              <w:divsChild>
                                <w:div w:id="10732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80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12C90-EB28-4496-80B8-5C390CA3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241</Words>
  <Characters>1379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Kincla, Dave</dc:creator>
  <cp:lastModifiedBy>Shepherd, Annette</cp:lastModifiedBy>
  <cp:revision>2</cp:revision>
  <dcterms:created xsi:type="dcterms:W3CDTF">2015-11-11T15:57:00Z</dcterms:created>
  <dcterms:modified xsi:type="dcterms:W3CDTF">2015-11-11T15:57:00Z</dcterms:modified>
</cp:coreProperties>
</file>